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63CFF" w14:textId="77777777" w:rsidR="00CF241E" w:rsidRDefault="00CF241E" w:rsidP="00CF241E">
      <w:pPr>
        <w:rPr>
          <w:rFonts w:ascii="Arial" w:hAnsi="Arial" w:cs="Arial"/>
          <w:b/>
          <w:i/>
          <w:noProof/>
          <w:lang w:val="sk-SK"/>
        </w:rPr>
      </w:pPr>
      <w:bookmarkStart w:id="0" w:name="_GoBack"/>
      <w:bookmarkEnd w:id="0"/>
    </w:p>
    <w:p w14:paraId="476EC6E5" w14:textId="77777777" w:rsidR="00CF241E" w:rsidRPr="00CF241E" w:rsidRDefault="00CF241E" w:rsidP="00CF241E">
      <w:pPr>
        <w:jc w:val="center"/>
        <w:rPr>
          <w:rFonts w:ascii="Arial" w:hAnsi="Arial" w:cs="Arial"/>
          <w:b/>
          <w:i/>
          <w:noProof/>
          <w:sz w:val="36"/>
          <w:lang w:val="sk-SK"/>
        </w:rPr>
      </w:pPr>
      <w:r w:rsidRPr="00CF241E">
        <w:rPr>
          <w:rFonts w:ascii="Arial" w:hAnsi="Arial" w:cs="Arial"/>
          <w:b/>
          <w:i/>
          <w:noProof/>
          <w:sz w:val="36"/>
          <w:lang w:val="sk-SK"/>
        </w:rPr>
        <w:t>Sharing Gets You Closer</w:t>
      </w:r>
    </w:p>
    <w:p w14:paraId="7FD12B3C" w14:textId="77777777" w:rsidR="00CF241E" w:rsidRDefault="00CF241E" w:rsidP="00B3275F">
      <w:pPr>
        <w:rPr>
          <w:rFonts w:ascii="Arial" w:hAnsi="Arial" w:cs="Arial"/>
          <w:noProof/>
          <w:lang w:val="sk-SK"/>
        </w:rPr>
      </w:pPr>
    </w:p>
    <w:p w14:paraId="16749A28" w14:textId="77777777" w:rsidR="00CF241E" w:rsidRDefault="00B3275F" w:rsidP="00CF241E">
      <w:pPr>
        <w:rPr>
          <w:rFonts w:ascii="Arial" w:hAnsi="Arial" w:cs="Arial"/>
          <w:noProof/>
          <w:lang w:val="sk-SK"/>
        </w:rPr>
      </w:pPr>
      <w:r>
        <w:rPr>
          <w:rFonts w:ascii="Arial" w:hAnsi="Arial" w:cs="Arial"/>
          <w:noProof/>
          <w:lang w:val="sk-SK"/>
        </w:rPr>
        <w:t xml:space="preserve">The </w:t>
      </w:r>
      <w:r w:rsidR="00CF241E">
        <w:rPr>
          <w:rFonts w:ascii="Arial" w:hAnsi="Arial" w:cs="Arial"/>
          <w:noProof/>
          <w:lang w:val="sk-SK"/>
        </w:rPr>
        <w:t xml:space="preserve">aim of the </w:t>
      </w:r>
      <w:r>
        <w:rPr>
          <w:rFonts w:ascii="Arial" w:hAnsi="Arial" w:cs="Arial"/>
          <w:noProof/>
          <w:lang w:val="sk-SK"/>
        </w:rPr>
        <w:t>networking study tour</w:t>
      </w:r>
      <w:r w:rsidR="00CF241E">
        <w:rPr>
          <w:rFonts w:ascii="Arial" w:hAnsi="Arial" w:cs="Arial"/>
          <w:noProof/>
          <w:lang w:val="sk-SK"/>
        </w:rPr>
        <w:t xml:space="preserve"> of the Carpathian Sustainable Mobility Network representatives to Norway from  16 – 23. July 2017 was </w:t>
      </w:r>
      <w:r>
        <w:rPr>
          <w:rFonts w:ascii="Arial" w:hAnsi="Arial" w:cs="Arial"/>
          <w:noProof/>
          <w:lang w:val="sk-SK"/>
        </w:rPr>
        <w:t>to disseminate the two</w:t>
      </w:r>
      <w:r w:rsidR="00CF241E">
        <w:rPr>
          <w:rFonts w:ascii="Arial" w:hAnsi="Arial" w:cs="Arial"/>
          <w:noProof/>
          <w:lang w:val="sk-SK"/>
        </w:rPr>
        <w:t xml:space="preserve"> results of the finished EEA </w:t>
      </w:r>
      <w:r>
        <w:rPr>
          <w:rFonts w:ascii="Arial" w:hAnsi="Arial" w:cs="Arial"/>
          <w:noProof/>
          <w:lang w:val="sk-SK"/>
        </w:rPr>
        <w:t xml:space="preserve">projects </w:t>
      </w:r>
      <w:r w:rsidR="00CF241E">
        <w:rPr>
          <w:rFonts w:ascii="Arial" w:hAnsi="Arial" w:cs="Arial"/>
          <w:noProof/>
          <w:lang w:val="sk-SK"/>
        </w:rPr>
        <w:t>:</w:t>
      </w:r>
      <w:r>
        <w:rPr>
          <w:rFonts w:ascii="Arial" w:hAnsi="Arial" w:cs="Arial"/>
          <w:noProof/>
          <w:lang w:val="sk-SK"/>
        </w:rPr>
        <w:t xml:space="preserve">  </w:t>
      </w:r>
    </w:p>
    <w:p w14:paraId="124A9FAA" w14:textId="77777777" w:rsidR="00CF241E" w:rsidRDefault="00CF241E" w:rsidP="00CF241E">
      <w:pPr>
        <w:rPr>
          <w:rFonts w:ascii="Arial" w:hAnsi="Arial" w:cs="Arial"/>
          <w:noProof/>
          <w:lang w:val="sk-SK"/>
        </w:rPr>
      </w:pPr>
    </w:p>
    <w:p w14:paraId="53DBF9E6" w14:textId="77777777" w:rsidR="00CF241E" w:rsidRDefault="00B3275F" w:rsidP="00CF241E">
      <w:pPr>
        <w:numPr>
          <w:ilvl w:val="0"/>
          <w:numId w:val="2"/>
        </w:numPr>
        <w:rPr>
          <w:rFonts w:ascii="Arial" w:hAnsi="Arial" w:cs="Arial"/>
          <w:noProof/>
          <w:lang w:val="sk-SK"/>
        </w:rPr>
      </w:pPr>
      <w:r w:rsidRPr="00CF241E">
        <w:rPr>
          <w:rFonts w:ascii="Arial" w:hAnsi="Arial" w:cs="Arial"/>
          <w:b/>
          <w:noProof/>
          <w:lang w:val="sk-SK"/>
        </w:rPr>
        <w:t>Project ANTIC</w:t>
      </w:r>
      <w:r>
        <w:rPr>
          <w:rFonts w:ascii="Arial" w:hAnsi="Arial" w:cs="Arial"/>
          <w:noProof/>
          <w:lang w:val="sk-SK"/>
        </w:rPr>
        <w:t xml:space="preserve"> where Legend foto was a partner and </w:t>
      </w:r>
      <w:r w:rsidR="00CF241E">
        <w:rPr>
          <w:rFonts w:ascii="Arial" w:hAnsi="Arial" w:cs="Arial"/>
          <w:noProof/>
          <w:lang w:val="sk-SK"/>
        </w:rPr>
        <w:t xml:space="preserve">together with Slovak, Ukrainian and Norwegian partners </w:t>
      </w:r>
      <w:r>
        <w:rPr>
          <w:rFonts w:ascii="Arial" w:hAnsi="Arial" w:cs="Arial"/>
          <w:noProof/>
          <w:lang w:val="sk-SK"/>
        </w:rPr>
        <w:t xml:space="preserve">established a network of </w:t>
      </w:r>
      <w:r w:rsidRPr="00CF241E">
        <w:rPr>
          <w:rFonts w:ascii="Arial" w:hAnsi="Arial" w:cs="Arial"/>
          <w:b/>
          <w:noProof/>
          <w:lang w:val="sk-SK"/>
        </w:rPr>
        <w:t>Fairy Tale Kin</w:t>
      </w:r>
      <w:r w:rsidR="00CF241E" w:rsidRPr="00CF241E">
        <w:rPr>
          <w:rFonts w:ascii="Arial" w:hAnsi="Arial" w:cs="Arial"/>
          <w:b/>
          <w:noProof/>
          <w:lang w:val="sk-SK"/>
        </w:rPr>
        <w:t>g</w:t>
      </w:r>
      <w:r w:rsidRPr="00CF241E">
        <w:rPr>
          <w:rFonts w:ascii="Arial" w:hAnsi="Arial" w:cs="Arial"/>
          <w:b/>
          <w:noProof/>
          <w:lang w:val="sk-SK"/>
        </w:rPr>
        <w:t>doms</w:t>
      </w:r>
      <w:r>
        <w:rPr>
          <w:rFonts w:ascii="Arial" w:hAnsi="Arial" w:cs="Arial"/>
          <w:noProof/>
          <w:lang w:val="sk-SK"/>
        </w:rPr>
        <w:t xml:space="preserve"> for families and rural communities and </w:t>
      </w:r>
    </w:p>
    <w:p w14:paraId="390ECEC9" w14:textId="77777777" w:rsidR="00B3275F" w:rsidRDefault="00B3275F" w:rsidP="00CF241E">
      <w:pPr>
        <w:numPr>
          <w:ilvl w:val="0"/>
          <w:numId w:val="2"/>
        </w:numPr>
        <w:rPr>
          <w:rFonts w:ascii="Arial" w:hAnsi="Arial" w:cs="Arial"/>
          <w:noProof/>
          <w:lang w:val="sk-SK"/>
        </w:rPr>
      </w:pPr>
      <w:r w:rsidRPr="000A6544">
        <w:rPr>
          <w:rFonts w:ascii="Arial" w:hAnsi="Arial" w:cs="Arial"/>
          <w:b/>
          <w:noProof/>
          <w:lang w:val="sk-SK"/>
        </w:rPr>
        <w:t>"European Mobility Week - Carpathian network"</w:t>
      </w:r>
      <w:r>
        <w:rPr>
          <w:rFonts w:ascii="Arial" w:hAnsi="Arial" w:cs="Arial"/>
          <w:noProof/>
          <w:lang w:val="sk-SK"/>
        </w:rPr>
        <w:t xml:space="preserve"> where the Applican</w:t>
      </w:r>
      <w:r w:rsidR="00CF241E">
        <w:rPr>
          <w:rFonts w:ascii="Arial" w:hAnsi="Arial" w:cs="Arial"/>
          <w:noProof/>
          <w:lang w:val="sk-SK"/>
        </w:rPr>
        <w:t>t</w:t>
      </w:r>
      <w:r>
        <w:rPr>
          <w:rFonts w:ascii="Arial" w:hAnsi="Arial" w:cs="Arial"/>
          <w:noProof/>
          <w:lang w:val="sk-SK"/>
        </w:rPr>
        <w:t xml:space="preserve"> was the Lead partner under the Small Grant programme</w:t>
      </w:r>
      <w:r w:rsidR="00CF241E">
        <w:rPr>
          <w:rFonts w:ascii="Arial" w:hAnsi="Arial" w:cs="Arial"/>
          <w:noProof/>
          <w:lang w:val="sk-SK"/>
        </w:rPr>
        <w:t xml:space="preserve"> and with with Slovak, Ukrainian and Norwegian partners established </w:t>
      </w:r>
      <w:r>
        <w:rPr>
          <w:rFonts w:ascii="Arial" w:hAnsi="Arial" w:cs="Arial"/>
          <w:noProof/>
          <w:lang w:val="sk-SK"/>
        </w:rPr>
        <w:t xml:space="preserve">  </w:t>
      </w:r>
      <w:r w:rsidR="00CF241E">
        <w:rPr>
          <w:rFonts w:ascii="Arial" w:hAnsi="Arial" w:cs="Arial"/>
          <w:noProof/>
          <w:lang w:val="sk-SK"/>
        </w:rPr>
        <w:t xml:space="preserve"> 3 sustainable mobility devoted networks t</w:t>
      </w:r>
      <w:r>
        <w:rPr>
          <w:rFonts w:ascii="Arial" w:hAnsi="Arial" w:cs="Arial"/>
          <w:noProof/>
          <w:lang w:val="sk-SK"/>
        </w:rPr>
        <w:t>o</w:t>
      </w:r>
      <w:r w:rsidR="00CF241E">
        <w:rPr>
          <w:rFonts w:ascii="Arial" w:hAnsi="Arial" w:cs="Arial"/>
          <w:noProof/>
          <w:lang w:val="sk-SK"/>
        </w:rPr>
        <w:t xml:space="preserve"> local mobility agenda, </w:t>
      </w:r>
      <w:r>
        <w:rPr>
          <w:rFonts w:ascii="Arial" w:hAnsi="Arial" w:cs="Arial"/>
          <w:noProof/>
          <w:lang w:val="sk-SK"/>
        </w:rPr>
        <w:t xml:space="preserve"> promote cycling anf non-motorized transport. </w:t>
      </w:r>
    </w:p>
    <w:p w14:paraId="081FD3E2" w14:textId="77777777" w:rsidR="005A4CF0" w:rsidRDefault="005A4CF0" w:rsidP="00B3275F">
      <w:pPr>
        <w:rPr>
          <w:rFonts w:ascii="Arial" w:hAnsi="Arial" w:cs="Arial"/>
          <w:noProof/>
          <w:lang w:val="sk-SK"/>
        </w:rPr>
      </w:pPr>
    </w:p>
    <w:p w14:paraId="481036EE" w14:textId="77777777" w:rsidR="005A4CF0" w:rsidRDefault="005A4CF0" w:rsidP="00B3275F">
      <w:pPr>
        <w:rPr>
          <w:rFonts w:ascii="Arial" w:hAnsi="Arial" w:cs="Arial"/>
          <w:noProof/>
          <w:lang w:val="sk-SK"/>
        </w:rPr>
      </w:pPr>
      <w:r>
        <w:rPr>
          <w:rFonts w:ascii="Arial" w:hAnsi="Arial" w:cs="Arial"/>
          <w:noProof/>
          <w:lang w:val="sk-SK"/>
        </w:rPr>
        <w:t xml:space="preserve">The </w:t>
      </w:r>
      <w:r w:rsidR="00CF241E">
        <w:rPr>
          <w:rFonts w:ascii="Arial" w:hAnsi="Arial" w:cs="Arial"/>
          <w:noProof/>
          <w:lang w:val="sk-SK"/>
        </w:rPr>
        <w:t xml:space="preserve"> Objectives o</w:t>
      </w:r>
      <w:r>
        <w:rPr>
          <w:rFonts w:ascii="Arial" w:hAnsi="Arial" w:cs="Arial"/>
          <w:noProof/>
          <w:lang w:val="sk-SK"/>
        </w:rPr>
        <w:t xml:space="preserve">f the networking study tour </w:t>
      </w:r>
      <w:r w:rsidR="00CF241E">
        <w:rPr>
          <w:rFonts w:ascii="Arial" w:hAnsi="Arial" w:cs="Arial"/>
          <w:noProof/>
          <w:lang w:val="sk-SK"/>
        </w:rPr>
        <w:t xml:space="preserve">were </w:t>
      </w:r>
      <w:r>
        <w:rPr>
          <w:rFonts w:ascii="Arial" w:hAnsi="Arial" w:cs="Arial"/>
          <w:noProof/>
          <w:lang w:val="sk-SK"/>
        </w:rPr>
        <w:t>to</w:t>
      </w:r>
      <w:r w:rsidR="00CF241E">
        <w:rPr>
          <w:rFonts w:ascii="Arial" w:hAnsi="Arial" w:cs="Arial"/>
          <w:noProof/>
          <w:lang w:val="sk-SK"/>
        </w:rPr>
        <w:t xml:space="preserve"> disseminate good practices, involve new members into the networks, </w:t>
      </w:r>
      <w:r>
        <w:rPr>
          <w:rFonts w:ascii="Arial" w:hAnsi="Arial" w:cs="Arial"/>
          <w:noProof/>
          <w:lang w:val="sk-SK"/>
        </w:rPr>
        <w:t xml:space="preserve">develop </w:t>
      </w:r>
      <w:r w:rsidR="006471BD">
        <w:rPr>
          <w:rFonts w:ascii="Arial" w:hAnsi="Arial" w:cs="Arial"/>
          <w:noProof/>
          <w:lang w:val="sk-SK"/>
        </w:rPr>
        <w:t xml:space="preserve">and share </w:t>
      </w:r>
      <w:r>
        <w:rPr>
          <w:rFonts w:ascii="Arial" w:hAnsi="Arial" w:cs="Arial"/>
          <w:noProof/>
          <w:lang w:val="sk-SK"/>
        </w:rPr>
        <w:t xml:space="preserve">new </w:t>
      </w:r>
      <w:r w:rsidR="006471BD">
        <w:rPr>
          <w:rFonts w:ascii="Arial" w:hAnsi="Arial" w:cs="Arial"/>
          <w:noProof/>
          <w:lang w:val="sk-SK"/>
        </w:rPr>
        <w:t xml:space="preserve">ideas </w:t>
      </w:r>
      <w:r>
        <w:rPr>
          <w:rFonts w:ascii="Arial" w:hAnsi="Arial" w:cs="Arial"/>
          <w:noProof/>
          <w:lang w:val="sk-SK"/>
        </w:rPr>
        <w:t xml:space="preserve">and proposals for future initiatives and </w:t>
      </w:r>
      <w:r w:rsidR="006471BD">
        <w:rPr>
          <w:rFonts w:ascii="Arial" w:hAnsi="Arial" w:cs="Arial"/>
          <w:noProof/>
          <w:lang w:val="sk-SK"/>
        </w:rPr>
        <w:t xml:space="preserve"> possible </w:t>
      </w:r>
      <w:r>
        <w:rPr>
          <w:rFonts w:ascii="Arial" w:hAnsi="Arial" w:cs="Arial"/>
          <w:noProof/>
          <w:lang w:val="sk-SK"/>
        </w:rPr>
        <w:t>projects and update existing programmes and</w:t>
      </w:r>
      <w:r w:rsidR="006471BD">
        <w:rPr>
          <w:rFonts w:ascii="Arial" w:hAnsi="Arial" w:cs="Arial"/>
          <w:noProof/>
          <w:lang w:val="sk-SK"/>
        </w:rPr>
        <w:t xml:space="preserve"> initiatives.</w:t>
      </w:r>
      <w:r>
        <w:rPr>
          <w:rFonts w:ascii="Arial" w:hAnsi="Arial" w:cs="Arial"/>
          <w:noProof/>
          <w:lang w:val="sk-SK"/>
        </w:rPr>
        <w:t xml:space="preserve">  </w:t>
      </w:r>
    </w:p>
    <w:p w14:paraId="31181A49" w14:textId="77777777" w:rsidR="005A4CF0" w:rsidRDefault="005A4CF0" w:rsidP="00B3275F">
      <w:pPr>
        <w:rPr>
          <w:rFonts w:ascii="Arial" w:hAnsi="Arial" w:cs="Arial"/>
          <w:noProof/>
          <w:lang w:val="sk-SK"/>
        </w:rPr>
      </w:pPr>
    </w:p>
    <w:p w14:paraId="04B5237C" w14:textId="77777777" w:rsidR="00B3275F" w:rsidRPr="00B46399" w:rsidRDefault="00B3275F" w:rsidP="00B3275F">
      <w:pPr>
        <w:rPr>
          <w:rFonts w:ascii="Arial" w:hAnsi="Arial" w:cs="Arial"/>
          <w:b/>
          <w:noProof/>
          <w:lang w:val="sk-SK"/>
        </w:rPr>
      </w:pPr>
      <w:r w:rsidRPr="00B46399">
        <w:rPr>
          <w:rFonts w:ascii="Arial" w:hAnsi="Arial" w:cs="Arial"/>
          <w:b/>
          <w:noProof/>
          <w:lang w:val="sk-SK"/>
        </w:rPr>
        <w:t xml:space="preserve">The detailed </w:t>
      </w:r>
      <w:r w:rsidR="006471BD" w:rsidRPr="00B46399">
        <w:rPr>
          <w:rFonts w:ascii="Arial" w:hAnsi="Arial" w:cs="Arial"/>
          <w:b/>
          <w:noProof/>
          <w:lang w:val="sk-SK"/>
        </w:rPr>
        <w:t xml:space="preserve"> report from the activity </w:t>
      </w:r>
      <w:r w:rsidRPr="00B46399">
        <w:rPr>
          <w:rFonts w:ascii="Arial" w:hAnsi="Arial" w:cs="Arial"/>
          <w:b/>
          <w:noProof/>
          <w:lang w:val="sk-SK"/>
        </w:rPr>
        <w:t xml:space="preserve"> : </w:t>
      </w:r>
    </w:p>
    <w:p w14:paraId="341F1208" w14:textId="77777777" w:rsidR="00B3275F" w:rsidRDefault="00B3275F" w:rsidP="00B3275F">
      <w:pPr>
        <w:rPr>
          <w:rFonts w:ascii="Arial" w:hAnsi="Arial" w:cs="Arial"/>
          <w:noProof/>
          <w:lang w:val="sk-SK"/>
        </w:rPr>
      </w:pPr>
    </w:p>
    <w:p w14:paraId="27038969" w14:textId="77777777" w:rsidR="002A3342" w:rsidRDefault="002A3342" w:rsidP="002A334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5812"/>
      </w:tblGrid>
      <w:tr w:rsidR="002A3342" w:rsidRPr="009E48E9" w14:paraId="3C1A427C" w14:textId="77777777" w:rsidTr="009E48E9">
        <w:tc>
          <w:tcPr>
            <w:tcW w:w="817" w:type="dxa"/>
            <w:shd w:val="clear" w:color="auto" w:fill="auto"/>
          </w:tcPr>
          <w:p w14:paraId="4DBB4614" w14:textId="77777777" w:rsidR="002A3342" w:rsidRPr="009E48E9" w:rsidRDefault="002A3342" w:rsidP="002A3342">
            <w:pPr>
              <w:rPr>
                <w:rFonts w:ascii="Arial" w:hAnsi="Arial"/>
                <w:b/>
              </w:rPr>
            </w:pPr>
            <w:r w:rsidRPr="009E48E9">
              <w:rPr>
                <w:rFonts w:ascii="Arial" w:hAnsi="Arial"/>
                <w:b/>
              </w:rPr>
              <w:t xml:space="preserve">Date </w:t>
            </w:r>
          </w:p>
        </w:tc>
        <w:tc>
          <w:tcPr>
            <w:tcW w:w="1276" w:type="dxa"/>
            <w:shd w:val="clear" w:color="auto" w:fill="auto"/>
          </w:tcPr>
          <w:p w14:paraId="247C4B4D" w14:textId="77777777" w:rsidR="002A3342" w:rsidRPr="009E48E9" w:rsidRDefault="002A3342" w:rsidP="002A3342">
            <w:pPr>
              <w:rPr>
                <w:rFonts w:ascii="Arial" w:hAnsi="Arial"/>
                <w:b/>
              </w:rPr>
            </w:pPr>
            <w:r w:rsidRPr="009E48E9">
              <w:rPr>
                <w:rFonts w:ascii="Arial" w:hAnsi="Arial"/>
                <w:b/>
              </w:rPr>
              <w:t xml:space="preserve">Place </w:t>
            </w:r>
          </w:p>
        </w:tc>
        <w:tc>
          <w:tcPr>
            <w:tcW w:w="1559" w:type="dxa"/>
            <w:shd w:val="clear" w:color="auto" w:fill="auto"/>
          </w:tcPr>
          <w:p w14:paraId="4F61A13D" w14:textId="77777777" w:rsidR="002A3342" w:rsidRPr="009E48E9" w:rsidRDefault="002A3342" w:rsidP="002A3342">
            <w:pPr>
              <w:rPr>
                <w:rFonts w:ascii="Arial" w:hAnsi="Arial"/>
                <w:b/>
              </w:rPr>
            </w:pPr>
          </w:p>
        </w:tc>
        <w:tc>
          <w:tcPr>
            <w:tcW w:w="5812" w:type="dxa"/>
            <w:shd w:val="clear" w:color="auto" w:fill="auto"/>
          </w:tcPr>
          <w:p w14:paraId="6F7379F3" w14:textId="77777777" w:rsidR="002A3342" w:rsidRPr="009E48E9" w:rsidRDefault="002A3342" w:rsidP="002A3342">
            <w:pPr>
              <w:rPr>
                <w:rFonts w:ascii="Arial" w:hAnsi="Arial"/>
                <w:b/>
              </w:rPr>
            </w:pPr>
            <w:r w:rsidRPr="009E48E9">
              <w:rPr>
                <w:rFonts w:ascii="Arial" w:hAnsi="Arial"/>
                <w:b/>
              </w:rPr>
              <w:t xml:space="preserve">Activity </w:t>
            </w:r>
          </w:p>
        </w:tc>
      </w:tr>
      <w:tr w:rsidR="002A3342" w:rsidRPr="009E48E9" w14:paraId="0DEA68F5" w14:textId="77777777" w:rsidTr="009E48E9">
        <w:tc>
          <w:tcPr>
            <w:tcW w:w="817" w:type="dxa"/>
            <w:shd w:val="clear" w:color="auto" w:fill="auto"/>
          </w:tcPr>
          <w:p w14:paraId="56755567" w14:textId="77777777" w:rsidR="002A3342" w:rsidRPr="009E48E9" w:rsidRDefault="000A6544" w:rsidP="002A3342">
            <w:pPr>
              <w:rPr>
                <w:rFonts w:ascii="Arial" w:hAnsi="Arial"/>
              </w:rPr>
            </w:pPr>
            <w:r w:rsidRPr="009E48E9">
              <w:rPr>
                <w:rFonts w:ascii="Arial" w:hAnsi="Arial"/>
              </w:rPr>
              <w:t xml:space="preserve">17.7. </w:t>
            </w:r>
            <w:r w:rsidR="002A3342" w:rsidRPr="009E48E9">
              <w:rPr>
                <w:rFonts w:ascii="Arial" w:hAnsi="Arial"/>
              </w:rPr>
              <w:t xml:space="preserve"> </w:t>
            </w:r>
          </w:p>
        </w:tc>
        <w:tc>
          <w:tcPr>
            <w:tcW w:w="1276" w:type="dxa"/>
            <w:shd w:val="clear" w:color="auto" w:fill="auto"/>
          </w:tcPr>
          <w:p w14:paraId="6E5A3FC2" w14:textId="77777777" w:rsidR="002A3342" w:rsidRPr="009E48E9" w:rsidRDefault="002A3342" w:rsidP="002A3342">
            <w:pPr>
              <w:rPr>
                <w:rFonts w:ascii="Arial" w:hAnsi="Arial"/>
              </w:rPr>
            </w:pPr>
            <w:r w:rsidRPr="009E48E9">
              <w:rPr>
                <w:rFonts w:ascii="Arial" w:hAnsi="Arial"/>
              </w:rPr>
              <w:t xml:space="preserve">Stavanger </w:t>
            </w:r>
          </w:p>
        </w:tc>
        <w:tc>
          <w:tcPr>
            <w:tcW w:w="1559" w:type="dxa"/>
            <w:shd w:val="clear" w:color="auto" w:fill="auto"/>
          </w:tcPr>
          <w:p w14:paraId="174CF289" w14:textId="77777777" w:rsidR="002A3342" w:rsidRPr="009E48E9" w:rsidRDefault="000A6544" w:rsidP="002A3342">
            <w:pPr>
              <w:rPr>
                <w:rFonts w:ascii="Arial" w:hAnsi="Arial"/>
              </w:rPr>
            </w:pPr>
            <w:r w:rsidRPr="009E48E9">
              <w:rPr>
                <w:rFonts w:ascii="Arial" w:hAnsi="Arial"/>
              </w:rPr>
              <w:t xml:space="preserve">Arian Borhaug </w:t>
            </w:r>
          </w:p>
        </w:tc>
        <w:tc>
          <w:tcPr>
            <w:tcW w:w="5812" w:type="dxa"/>
            <w:shd w:val="clear" w:color="auto" w:fill="auto"/>
          </w:tcPr>
          <w:p w14:paraId="7E012B63" w14:textId="77777777" w:rsidR="002A3342" w:rsidRPr="009E48E9" w:rsidRDefault="002A3342" w:rsidP="000A6544">
            <w:pPr>
              <w:rPr>
                <w:rFonts w:ascii="Arial" w:hAnsi="Arial"/>
              </w:rPr>
            </w:pPr>
            <w:r w:rsidRPr="009E48E9">
              <w:rPr>
                <w:rFonts w:ascii="Arial" w:hAnsi="Arial"/>
              </w:rPr>
              <w:t xml:space="preserve"> </w:t>
            </w:r>
            <w:r w:rsidR="000A6544" w:rsidRPr="009E48E9">
              <w:rPr>
                <w:rFonts w:ascii="Arial" w:hAnsi="Arial"/>
              </w:rPr>
              <w:t xml:space="preserve">Survey of citizens and visitors about the satisfaction and opinion on city bike rental system. The study tour team escorted by Norwegian partner  questioned the citizens and visitors of Stavanger about their opinion, attitude and satisfaction  on City Bike System. The team borrowed and tested the electric City Bikes during 2 hours to directly test and assess the bike sharing experienc within the inner city environment. The whole evaluation report is annexed (Annex1).  </w:t>
            </w:r>
          </w:p>
        </w:tc>
      </w:tr>
      <w:tr w:rsidR="002A3342" w:rsidRPr="009E48E9" w14:paraId="52A4B0AC" w14:textId="77777777" w:rsidTr="009E48E9">
        <w:tc>
          <w:tcPr>
            <w:tcW w:w="817" w:type="dxa"/>
            <w:shd w:val="clear" w:color="auto" w:fill="auto"/>
          </w:tcPr>
          <w:p w14:paraId="74C9395F" w14:textId="77777777" w:rsidR="002A3342" w:rsidRPr="009E48E9" w:rsidRDefault="000A6544" w:rsidP="002A3342">
            <w:pPr>
              <w:rPr>
                <w:rFonts w:ascii="Arial" w:hAnsi="Arial"/>
              </w:rPr>
            </w:pPr>
            <w:r w:rsidRPr="009E48E9">
              <w:rPr>
                <w:rFonts w:ascii="Arial" w:hAnsi="Arial"/>
              </w:rPr>
              <w:t xml:space="preserve">18.7. </w:t>
            </w:r>
          </w:p>
        </w:tc>
        <w:tc>
          <w:tcPr>
            <w:tcW w:w="1276" w:type="dxa"/>
            <w:shd w:val="clear" w:color="auto" w:fill="auto"/>
          </w:tcPr>
          <w:p w14:paraId="66AADE75" w14:textId="77777777" w:rsidR="002A3342" w:rsidRPr="009E48E9" w:rsidRDefault="000A6544" w:rsidP="002A3342">
            <w:pPr>
              <w:rPr>
                <w:rFonts w:ascii="Arial" w:hAnsi="Arial"/>
              </w:rPr>
            </w:pPr>
            <w:r w:rsidRPr="009E48E9">
              <w:rPr>
                <w:rFonts w:ascii="Arial" w:hAnsi="Arial"/>
              </w:rPr>
              <w:t xml:space="preserve">Nordberg Fort </w:t>
            </w:r>
          </w:p>
        </w:tc>
        <w:tc>
          <w:tcPr>
            <w:tcW w:w="1559" w:type="dxa"/>
            <w:shd w:val="clear" w:color="auto" w:fill="auto"/>
          </w:tcPr>
          <w:p w14:paraId="44250C8A" w14:textId="77777777" w:rsidR="00DF2E8B" w:rsidRPr="009E48E9" w:rsidRDefault="00DF2E8B" w:rsidP="00DF2E8B">
            <w:pPr>
              <w:rPr>
                <w:rFonts w:ascii="Arial" w:hAnsi="Arial"/>
              </w:rPr>
            </w:pPr>
            <w:r w:rsidRPr="009E48E9">
              <w:rPr>
                <w:rFonts w:ascii="Arial" w:hAnsi="Arial"/>
              </w:rPr>
              <w:t xml:space="preserve">Vest Agder Museet </w:t>
            </w:r>
          </w:p>
          <w:p w14:paraId="5C5EE266" w14:textId="77777777" w:rsidR="002A3342" w:rsidRPr="009E48E9" w:rsidRDefault="00DF2E8B" w:rsidP="00DF2E8B">
            <w:pPr>
              <w:rPr>
                <w:rFonts w:ascii="Arial" w:hAnsi="Arial"/>
              </w:rPr>
            </w:pPr>
            <w:r w:rsidRPr="009E48E9">
              <w:rPr>
                <w:rFonts w:ascii="Arial" w:hAnsi="Arial"/>
              </w:rPr>
              <w:t xml:space="preserve">(Janet Seppola) </w:t>
            </w:r>
            <w:r w:rsidR="002A3342" w:rsidRPr="009E48E9">
              <w:rPr>
                <w:rFonts w:ascii="Arial" w:hAnsi="Arial"/>
              </w:rPr>
              <w:t xml:space="preserve">Stavanger </w:t>
            </w:r>
          </w:p>
        </w:tc>
        <w:tc>
          <w:tcPr>
            <w:tcW w:w="5812" w:type="dxa"/>
            <w:shd w:val="clear" w:color="auto" w:fill="auto"/>
          </w:tcPr>
          <w:p w14:paraId="3F203BD8" w14:textId="77777777" w:rsidR="002A3342" w:rsidRPr="009E48E9" w:rsidRDefault="007655E1" w:rsidP="007655E1">
            <w:pPr>
              <w:rPr>
                <w:rFonts w:ascii="Arial" w:hAnsi="Arial"/>
              </w:rPr>
            </w:pPr>
            <w:r w:rsidRPr="009E48E9">
              <w:rPr>
                <w:rFonts w:ascii="Arial" w:hAnsi="Arial"/>
              </w:rPr>
              <w:t xml:space="preserve">During the half day workshop the study tour team presented the  EEA Norway grant program and the initiatives of the 2 projects (ANTIC and EMW - Carpathian network) together with the new initiatives proposed by the network members.  In light of the annual 2017 EMW theme ”Sharing gets you closer” the follow up discussion led to the debate on the city bike systems and their recent development and progress in Europe. The participants agreed on the ellaboration of action plan on promotion of bike sharing systems within the cultural institutions and rural stakeholders active in incoming tourism.  The team was escorted by Arian Borhaug through the Nordberg fort museum which has potential for involvement in the development of attractive new programs for visitors.    </w:t>
            </w:r>
          </w:p>
        </w:tc>
      </w:tr>
      <w:tr w:rsidR="002A3342" w:rsidRPr="009E48E9" w14:paraId="6D4ACC28" w14:textId="77777777" w:rsidTr="009E48E9">
        <w:tc>
          <w:tcPr>
            <w:tcW w:w="817" w:type="dxa"/>
            <w:shd w:val="clear" w:color="auto" w:fill="auto"/>
          </w:tcPr>
          <w:p w14:paraId="131AA335" w14:textId="77777777" w:rsidR="002A3342" w:rsidRPr="009E48E9" w:rsidRDefault="007655E1" w:rsidP="002A3342">
            <w:pPr>
              <w:rPr>
                <w:rFonts w:ascii="Arial" w:hAnsi="Arial"/>
              </w:rPr>
            </w:pPr>
            <w:r w:rsidRPr="009E48E9">
              <w:rPr>
                <w:rFonts w:ascii="Arial" w:hAnsi="Arial"/>
              </w:rPr>
              <w:t>19.7.</w:t>
            </w:r>
            <w:r w:rsidR="002A3342" w:rsidRPr="009E48E9">
              <w:rPr>
                <w:rFonts w:ascii="Arial" w:hAnsi="Arial"/>
              </w:rPr>
              <w:t xml:space="preserve"> </w:t>
            </w:r>
          </w:p>
        </w:tc>
        <w:tc>
          <w:tcPr>
            <w:tcW w:w="1276" w:type="dxa"/>
            <w:shd w:val="clear" w:color="auto" w:fill="auto"/>
          </w:tcPr>
          <w:p w14:paraId="7FF3F13B" w14:textId="77777777" w:rsidR="002A3342" w:rsidRPr="009E48E9" w:rsidRDefault="003F02ED" w:rsidP="002A3342">
            <w:pPr>
              <w:rPr>
                <w:rFonts w:ascii="Arial" w:hAnsi="Arial"/>
              </w:rPr>
            </w:pPr>
            <w:r w:rsidRPr="009E48E9">
              <w:rPr>
                <w:rFonts w:ascii="Arial" w:hAnsi="Arial"/>
              </w:rPr>
              <w:t xml:space="preserve">Borhaug </w:t>
            </w:r>
          </w:p>
        </w:tc>
        <w:tc>
          <w:tcPr>
            <w:tcW w:w="1559" w:type="dxa"/>
            <w:shd w:val="clear" w:color="auto" w:fill="auto"/>
          </w:tcPr>
          <w:p w14:paraId="4C7A617D" w14:textId="77777777" w:rsidR="002A3342" w:rsidRPr="009E48E9" w:rsidRDefault="003F02ED" w:rsidP="002A3342">
            <w:pPr>
              <w:rPr>
                <w:rFonts w:ascii="Arial" w:hAnsi="Arial"/>
              </w:rPr>
            </w:pPr>
            <w:r w:rsidRPr="009E48E9">
              <w:rPr>
                <w:rFonts w:ascii="Arial" w:hAnsi="Arial"/>
              </w:rPr>
              <w:t>Listakøyta  Museet  (Halvor Sten Langemyr)</w:t>
            </w:r>
          </w:p>
        </w:tc>
        <w:tc>
          <w:tcPr>
            <w:tcW w:w="5812" w:type="dxa"/>
            <w:shd w:val="clear" w:color="auto" w:fill="auto"/>
          </w:tcPr>
          <w:p w14:paraId="0DFAD866" w14:textId="77777777" w:rsidR="002A3342" w:rsidRPr="009E48E9" w:rsidRDefault="00124AB3" w:rsidP="00ED1F9E">
            <w:pPr>
              <w:rPr>
                <w:rFonts w:ascii="Arial" w:hAnsi="Arial"/>
              </w:rPr>
            </w:pPr>
            <w:r w:rsidRPr="009E48E9">
              <w:rPr>
                <w:rFonts w:ascii="Arial" w:hAnsi="Arial"/>
              </w:rPr>
              <w:t>The Listakøyta  Museet  is an interesting  (best practice) initiative  of local craftsmen and activists who transformed an abandoned ship repair workshop to lively rural local museum that got recognized and was integrated into national museum network.  The small mu</w:t>
            </w:r>
            <w:r w:rsidR="000D05B9" w:rsidRPr="009E48E9">
              <w:rPr>
                <w:rFonts w:ascii="Arial" w:hAnsi="Arial"/>
              </w:rPr>
              <w:t>s</w:t>
            </w:r>
            <w:r w:rsidRPr="009E48E9">
              <w:rPr>
                <w:rFonts w:ascii="Arial" w:hAnsi="Arial"/>
              </w:rPr>
              <w:t>eum h</w:t>
            </w:r>
            <w:r w:rsidR="000D05B9" w:rsidRPr="009E48E9">
              <w:rPr>
                <w:rFonts w:ascii="Arial" w:hAnsi="Arial"/>
              </w:rPr>
              <w:t>a</w:t>
            </w:r>
            <w:r w:rsidRPr="009E48E9">
              <w:rPr>
                <w:rFonts w:ascii="Arial" w:hAnsi="Arial"/>
              </w:rPr>
              <w:t xml:space="preserve">s an impressive exhibition of rare artefacts that reflets the hgistory and life of the area with unique pieces of 200 years old  traditional merchant ship.  The study tour team organized a local workshop with the representative of the museum personal.  As the Listakøyta  Museet  works with lcoal schools and youth the presented Fairy tale  kingdom concept raised lively interest for cooperation and exchange of good practices with possible new </w:t>
            </w:r>
            <w:r w:rsidRPr="009E48E9">
              <w:rPr>
                <w:rFonts w:ascii="Arial" w:hAnsi="Arial"/>
              </w:rPr>
              <w:lastRenderedPageBreak/>
              <w:t xml:space="preserve">cooperation models. The museum is interested to build a traditional </w:t>
            </w:r>
            <w:r w:rsidR="00ED1F9E" w:rsidRPr="009E48E9">
              <w:rPr>
                <w:rFonts w:ascii="Arial" w:hAnsi="Arial"/>
              </w:rPr>
              <w:t xml:space="preserve">fishing boat that would enable computer based simulations of fishing and navigation and thus increase the attractivity for families with kids and youth. </w:t>
            </w:r>
            <w:r w:rsidRPr="009E48E9">
              <w:rPr>
                <w:rFonts w:ascii="Arial" w:hAnsi="Arial"/>
              </w:rPr>
              <w:t xml:space="preserve">     </w:t>
            </w:r>
          </w:p>
          <w:p w14:paraId="6B4C6851" w14:textId="77777777" w:rsidR="00ED1F9E" w:rsidRPr="009E48E9" w:rsidRDefault="00ED1F9E" w:rsidP="00ED1F9E">
            <w:pPr>
              <w:rPr>
                <w:rFonts w:ascii="Arial" w:hAnsi="Arial"/>
              </w:rPr>
            </w:pPr>
          </w:p>
        </w:tc>
      </w:tr>
      <w:tr w:rsidR="002A3342" w:rsidRPr="009E48E9" w14:paraId="2DADE01E" w14:textId="77777777" w:rsidTr="009E48E9">
        <w:tc>
          <w:tcPr>
            <w:tcW w:w="817" w:type="dxa"/>
            <w:shd w:val="clear" w:color="auto" w:fill="auto"/>
          </w:tcPr>
          <w:p w14:paraId="6987078D" w14:textId="77777777" w:rsidR="002A3342" w:rsidRPr="009E48E9" w:rsidRDefault="007655E1" w:rsidP="002A3342">
            <w:pPr>
              <w:rPr>
                <w:rFonts w:ascii="Arial" w:hAnsi="Arial"/>
              </w:rPr>
            </w:pPr>
            <w:r w:rsidRPr="009E48E9">
              <w:rPr>
                <w:rFonts w:ascii="Arial" w:hAnsi="Arial"/>
              </w:rPr>
              <w:lastRenderedPageBreak/>
              <w:t>20.7</w:t>
            </w:r>
            <w:r w:rsidR="002A3342" w:rsidRPr="009E48E9">
              <w:rPr>
                <w:rFonts w:ascii="Arial" w:hAnsi="Arial"/>
              </w:rPr>
              <w:t xml:space="preserve"> </w:t>
            </w:r>
          </w:p>
        </w:tc>
        <w:tc>
          <w:tcPr>
            <w:tcW w:w="1276" w:type="dxa"/>
            <w:shd w:val="clear" w:color="auto" w:fill="auto"/>
          </w:tcPr>
          <w:p w14:paraId="7C399126" w14:textId="77777777" w:rsidR="002A3342" w:rsidRPr="009E48E9" w:rsidRDefault="002A3342" w:rsidP="002A3342">
            <w:pPr>
              <w:rPr>
                <w:rFonts w:ascii="Arial" w:hAnsi="Arial"/>
              </w:rPr>
            </w:pPr>
            <w:r w:rsidRPr="009E48E9">
              <w:rPr>
                <w:rFonts w:ascii="Arial" w:hAnsi="Arial"/>
              </w:rPr>
              <w:t xml:space="preserve">Borhaug -  </w:t>
            </w:r>
          </w:p>
        </w:tc>
        <w:tc>
          <w:tcPr>
            <w:tcW w:w="1559" w:type="dxa"/>
            <w:shd w:val="clear" w:color="auto" w:fill="auto"/>
          </w:tcPr>
          <w:p w14:paraId="47825258" w14:textId="77777777" w:rsidR="002A3342" w:rsidRPr="009E48E9" w:rsidRDefault="002A3342" w:rsidP="002A3342">
            <w:pPr>
              <w:rPr>
                <w:rFonts w:ascii="Arial" w:hAnsi="Arial"/>
              </w:rPr>
            </w:pPr>
            <w:r w:rsidRPr="009E48E9">
              <w:rPr>
                <w:rFonts w:ascii="Arial" w:hAnsi="Arial"/>
              </w:rPr>
              <w:t xml:space="preserve"> </w:t>
            </w:r>
            <w:r w:rsidR="00ED1F9E" w:rsidRPr="009E48E9">
              <w:rPr>
                <w:rFonts w:ascii="Arial" w:hAnsi="Arial"/>
              </w:rPr>
              <w:t>Farsund Commune</w:t>
            </w:r>
          </w:p>
          <w:p w14:paraId="6D9DD767" w14:textId="77777777" w:rsidR="00ED1F9E" w:rsidRPr="009E48E9" w:rsidRDefault="00ED1F9E" w:rsidP="00ED1F9E">
            <w:pPr>
              <w:rPr>
                <w:rFonts w:ascii="Arial" w:hAnsi="Arial"/>
              </w:rPr>
            </w:pPr>
            <w:r w:rsidRPr="009E48E9">
              <w:rPr>
                <w:rFonts w:ascii="Arial" w:hAnsi="Arial"/>
              </w:rPr>
              <w:t xml:space="preserve">City Council Office </w:t>
            </w:r>
          </w:p>
          <w:p w14:paraId="5B5D77A9" w14:textId="77777777" w:rsidR="002A3342" w:rsidRPr="009E48E9" w:rsidRDefault="002A3342" w:rsidP="002A3342">
            <w:pPr>
              <w:rPr>
                <w:rFonts w:ascii="Arial" w:hAnsi="Arial"/>
              </w:rPr>
            </w:pPr>
          </w:p>
        </w:tc>
        <w:tc>
          <w:tcPr>
            <w:tcW w:w="5812" w:type="dxa"/>
            <w:shd w:val="clear" w:color="auto" w:fill="auto"/>
          </w:tcPr>
          <w:p w14:paraId="2BC4884E" w14:textId="77777777" w:rsidR="002A3342" w:rsidRPr="009E48E9" w:rsidRDefault="002A3342" w:rsidP="00536D1B">
            <w:pPr>
              <w:rPr>
                <w:rFonts w:ascii="Arial" w:hAnsi="Arial"/>
              </w:rPr>
            </w:pPr>
            <w:r w:rsidRPr="009E48E9">
              <w:rPr>
                <w:rFonts w:ascii="Arial" w:hAnsi="Arial"/>
              </w:rPr>
              <w:t>Workshop on urban and rural sustainable mobility and fairy tale Kingdom</w:t>
            </w:r>
            <w:r w:rsidR="00ED1F9E" w:rsidRPr="009E48E9">
              <w:rPr>
                <w:rFonts w:ascii="Arial" w:hAnsi="Arial"/>
              </w:rPr>
              <w:t xml:space="preserve"> initiatives was organized in Farsund City hall. </w:t>
            </w:r>
            <w:r w:rsidR="00B47ADB" w:rsidRPr="009E48E9">
              <w:rPr>
                <w:rFonts w:ascii="Arial" w:hAnsi="Arial"/>
              </w:rPr>
              <w:t xml:space="preserve"> </w:t>
            </w:r>
            <w:r w:rsidR="00536D1B" w:rsidRPr="009E48E9">
              <w:rPr>
                <w:rFonts w:ascii="Arial" w:hAnsi="Arial"/>
              </w:rPr>
              <w:t xml:space="preserve">The Farsund commune representative Hilde Synnes Dronen </w:t>
            </w:r>
            <w:r w:rsidR="00AC76BC" w:rsidRPr="009E48E9">
              <w:rPr>
                <w:rFonts w:ascii="Arial" w:hAnsi="Arial"/>
              </w:rPr>
              <w:t>presented the F</w:t>
            </w:r>
            <w:r w:rsidR="00B47ADB" w:rsidRPr="009E48E9">
              <w:rPr>
                <w:rFonts w:ascii="Arial" w:hAnsi="Arial"/>
              </w:rPr>
              <w:t xml:space="preserve">arsund city concept of regional sustainable mobility and cycling network development. </w:t>
            </w:r>
            <w:r w:rsidR="00AC76BC" w:rsidRPr="009E48E9">
              <w:rPr>
                <w:rFonts w:ascii="Arial" w:hAnsi="Arial"/>
              </w:rPr>
              <w:t xml:space="preserve"> The plans involve dedicated bike track construction in inner city and ambitious regional network between the local municipalities of the area (Farsund, Vanse, Lista). The network will consist of long distance and scenic cycling trails with shelters and rest stations and eventual bike sharing, renting systems. The  Farsund presentation is annexed to this report (Annex 2). The workshop discussion led to the conclusion of possible cooperation among the CASUMON network members in areas of common interest (bike sharing, lending systems, long distance trail development, accessibility of local services and promotion events for visitors and tourists). </w:t>
            </w:r>
          </w:p>
        </w:tc>
      </w:tr>
      <w:tr w:rsidR="002A3342" w:rsidRPr="009E48E9" w14:paraId="4801B082" w14:textId="77777777" w:rsidTr="009E48E9">
        <w:tc>
          <w:tcPr>
            <w:tcW w:w="817" w:type="dxa"/>
            <w:shd w:val="clear" w:color="auto" w:fill="auto"/>
          </w:tcPr>
          <w:p w14:paraId="027BB931" w14:textId="77777777" w:rsidR="002A3342" w:rsidRPr="009E48E9" w:rsidRDefault="007655E1" w:rsidP="002A3342">
            <w:pPr>
              <w:rPr>
                <w:rFonts w:ascii="Arial" w:hAnsi="Arial"/>
              </w:rPr>
            </w:pPr>
            <w:r w:rsidRPr="009E48E9">
              <w:rPr>
                <w:rFonts w:ascii="Arial" w:hAnsi="Arial"/>
              </w:rPr>
              <w:t>21.7.</w:t>
            </w:r>
          </w:p>
        </w:tc>
        <w:tc>
          <w:tcPr>
            <w:tcW w:w="1276" w:type="dxa"/>
            <w:shd w:val="clear" w:color="auto" w:fill="auto"/>
          </w:tcPr>
          <w:p w14:paraId="5F7C3B8E" w14:textId="77777777" w:rsidR="002A3342" w:rsidRPr="009E48E9" w:rsidRDefault="00554D1E" w:rsidP="002A3342">
            <w:pPr>
              <w:rPr>
                <w:rFonts w:ascii="Arial" w:hAnsi="Arial"/>
              </w:rPr>
            </w:pPr>
            <w:r w:rsidRPr="009E48E9">
              <w:rPr>
                <w:rFonts w:ascii="Arial" w:hAnsi="Arial"/>
              </w:rPr>
              <w:t xml:space="preserve">Borhaug </w:t>
            </w:r>
            <w:r w:rsidR="002A3342" w:rsidRPr="009E48E9">
              <w:rPr>
                <w:rFonts w:ascii="Arial" w:hAnsi="Arial"/>
              </w:rPr>
              <w:t xml:space="preserve"> </w:t>
            </w:r>
          </w:p>
        </w:tc>
        <w:tc>
          <w:tcPr>
            <w:tcW w:w="1559" w:type="dxa"/>
            <w:shd w:val="clear" w:color="auto" w:fill="auto"/>
          </w:tcPr>
          <w:p w14:paraId="3C059D9E" w14:textId="77777777" w:rsidR="002A3342" w:rsidRPr="009E48E9" w:rsidRDefault="002A3342" w:rsidP="002A3342">
            <w:pPr>
              <w:rPr>
                <w:rFonts w:ascii="Arial" w:hAnsi="Arial"/>
              </w:rPr>
            </w:pPr>
            <w:r w:rsidRPr="009E48E9">
              <w:rPr>
                <w:rFonts w:ascii="Arial" w:hAnsi="Arial"/>
              </w:rPr>
              <w:t xml:space="preserve"> </w:t>
            </w:r>
          </w:p>
        </w:tc>
        <w:tc>
          <w:tcPr>
            <w:tcW w:w="5812" w:type="dxa"/>
            <w:shd w:val="clear" w:color="auto" w:fill="auto"/>
          </w:tcPr>
          <w:p w14:paraId="3E7C7783" w14:textId="77777777" w:rsidR="002A3342" w:rsidRPr="009E48E9" w:rsidRDefault="00B47ADB" w:rsidP="00554D1E">
            <w:pPr>
              <w:rPr>
                <w:rFonts w:ascii="Arial" w:hAnsi="Arial"/>
              </w:rPr>
            </w:pPr>
            <w:r w:rsidRPr="009E48E9">
              <w:rPr>
                <w:rFonts w:ascii="Arial" w:hAnsi="Arial"/>
              </w:rPr>
              <w:t>Study tour</w:t>
            </w:r>
            <w:r w:rsidR="002C396E" w:rsidRPr="009E48E9">
              <w:rPr>
                <w:rFonts w:ascii="Arial" w:hAnsi="Arial"/>
              </w:rPr>
              <w:t xml:space="preserve"> and Stavanger Bike sharing system </w:t>
            </w:r>
            <w:r w:rsidRPr="009E48E9">
              <w:rPr>
                <w:rFonts w:ascii="Arial" w:hAnsi="Arial"/>
              </w:rPr>
              <w:t xml:space="preserve">assessment and network meeting with Norwegain partners </w:t>
            </w:r>
            <w:r w:rsidR="00554D1E" w:rsidRPr="009E48E9">
              <w:rPr>
                <w:rFonts w:ascii="Arial" w:hAnsi="Arial"/>
              </w:rPr>
              <w:t xml:space="preserve">was organized on this day. In light of  recent workshops and meetings the partners discusssed network initiatives, future plans and follow up activities. </w:t>
            </w:r>
            <w:r w:rsidRPr="009E48E9">
              <w:rPr>
                <w:rFonts w:ascii="Arial" w:hAnsi="Arial"/>
              </w:rPr>
              <w:t xml:space="preserve"> </w:t>
            </w:r>
            <w:r w:rsidR="002A3342" w:rsidRPr="009E48E9">
              <w:rPr>
                <w:rFonts w:ascii="Arial" w:hAnsi="Arial"/>
              </w:rPr>
              <w:t xml:space="preserve"> </w:t>
            </w:r>
          </w:p>
        </w:tc>
      </w:tr>
    </w:tbl>
    <w:p w14:paraId="03DD55DB" w14:textId="77777777" w:rsidR="002A3342" w:rsidRDefault="002A3342" w:rsidP="002A3342"/>
    <w:p w14:paraId="5D3351E1" w14:textId="77777777" w:rsidR="00B3275F" w:rsidRDefault="00B3275F"/>
    <w:p w14:paraId="14D8FBBC" w14:textId="56D791D1" w:rsidR="00FA48D7" w:rsidRPr="000E659D" w:rsidRDefault="000E659D" w:rsidP="000E659D">
      <w:pPr>
        <w:jc w:val="both"/>
        <w:rPr>
          <w:rFonts w:ascii="Arial" w:hAnsi="Arial"/>
        </w:rPr>
      </w:pPr>
      <w:r w:rsidRPr="000E659D">
        <w:rPr>
          <w:rFonts w:ascii="Arial" w:hAnsi="Arial"/>
        </w:rPr>
        <w:t xml:space="preserve">During August 2017  four mulitplying information meetings were organzied in Ukraine  (Chaslyvci, Užhorod) and Slovakia (Košice).  The meetings presented the networking study tour results and proposed follow up initiatives within the  Sustainable mobility and Fairy Tale kingdom networks.   </w:t>
      </w:r>
    </w:p>
    <w:p w14:paraId="633E0A5A" w14:textId="77777777" w:rsidR="00FA48D7" w:rsidRDefault="00FA48D7"/>
    <w:p w14:paraId="5E1FFB3B" w14:textId="77777777" w:rsidR="00FA48D7" w:rsidRDefault="00FA48D7"/>
    <w:p w14:paraId="0BF5ECCA" w14:textId="77777777" w:rsidR="00FA48D7" w:rsidRDefault="00FA48D7"/>
    <w:p w14:paraId="7489B980" w14:textId="77777777" w:rsidR="00FA48D7" w:rsidRDefault="00FA48D7"/>
    <w:p w14:paraId="629E6593" w14:textId="77777777" w:rsidR="00FA48D7" w:rsidRDefault="00FA48D7"/>
    <w:p w14:paraId="71AB9ED4" w14:textId="77777777" w:rsidR="00FA48D7" w:rsidRDefault="00FA48D7"/>
    <w:p w14:paraId="5FF91078" w14:textId="77777777" w:rsidR="00FA48D7" w:rsidRDefault="00FA48D7"/>
    <w:p w14:paraId="70F9A355" w14:textId="77777777" w:rsidR="00FA48D7" w:rsidRDefault="00FA48D7"/>
    <w:p w14:paraId="33FBE89E" w14:textId="77777777" w:rsidR="00FA48D7" w:rsidRDefault="00FA48D7"/>
    <w:p w14:paraId="6217CF3C" w14:textId="77777777" w:rsidR="00FA48D7" w:rsidRDefault="00FA48D7"/>
    <w:p w14:paraId="467628D5" w14:textId="77777777" w:rsidR="00FA48D7" w:rsidRDefault="00FA48D7"/>
    <w:p w14:paraId="3E094CC5" w14:textId="77777777" w:rsidR="00FA48D7" w:rsidRDefault="00FA48D7"/>
    <w:p w14:paraId="05D2EFCC" w14:textId="77777777" w:rsidR="00FA48D7" w:rsidRDefault="00FA48D7"/>
    <w:p w14:paraId="08460A81" w14:textId="77777777" w:rsidR="00FA48D7" w:rsidRDefault="00FA48D7"/>
    <w:p w14:paraId="020D9C7B" w14:textId="77777777" w:rsidR="00FA48D7" w:rsidRDefault="00FA48D7"/>
    <w:p w14:paraId="5F38D533" w14:textId="77777777" w:rsidR="00FA48D7" w:rsidRDefault="00FA48D7"/>
    <w:p w14:paraId="2258006A" w14:textId="77777777" w:rsidR="00FA48D7" w:rsidRDefault="00FA48D7"/>
    <w:p w14:paraId="2514A8CB" w14:textId="77777777" w:rsidR="00FA48D7" w:rsidRDefault="00FA48D7"/>
    <w:p w14:paraId="249C35C3" w14:textId="77777777" w:rsidR="00FA48D7" w:rsidRDefault="00FA48D7"/>
    <w:p w14:paraId="17C72E4B" w14:textId="77777777" w:rsidR="00FA48D7" w:rsidRDefault="00FA48D7"/>
    <w:p w14:paraId="4F47AC6A" w14:textId="77777777" w:rsidR="00FA48D7" w:rsidRDefault="00FA48D7"/>
    <w:p w14:paraId="0BAE4F0E" w14:textId="77777777" w:rsidR="00FA48D7" w:rsidRDefault="00FA48D7"/>
    <w:p w14:paraId="1A8690AE" w14:textId="77777777" w:rsidR="004245EC" w:rsidRPr="004245EC" w:rsidRDefault="004245EC" w:rsidP="004245EC">
      <w:pPr>
        <w:rPr>
          <w:rFonts w:ascii="Arial" w:hAnsi="Arial" w:cs="Arial"/>
        </w:rPr>
      </w:pPr>
      <w:r w:rsidRPr="004245EC">
        <w:rPr>
          <w:rFonts w:ascii="Arial" w:hAnsi="Arial" w:cs="Arial"/>
        </w:rPr>
        <w:t>Supported by a grant from Norway Grants</w:t>
      </w:r>
    </w:p>
    <w:p w14:paraId="37691B42" w14:textId="77777777" w:rsidR="004245EC" w:rsidRPr="004245EC" w:rsidRDefault="004245EC" w:rsidP="004245EC">
      <w:pPr>
        <w:rPr>
          <w:rFonts w:ascii="Arial" w:hAnsi="Arial" w:cs="Arial"/>
        </w:rPr>
      </w:pPr>
      <w:r w:rsidRPr="004245EC">
        <w:rPr>
          <w:rFonts w:ascii="Arial" w:hAnsi="Arial" w:cs="Arial"/>
        </w:rPr>
        <w:t xml:space="preserve">Co-financed by the State Budget of the Slovak Republic </w:t>
      </w:r>
    </w:p>
    <w:p w14:paraId="391B78D2" w14:textId="77777777" w:rsidR="00FA48D7" w:rsidRDefault="00FA48D7"/>
    <w:p w14:paraId="6DF6D49F" w14:textId="77777777" w:rsidR="00FA48D7" w:rsidRDefault="00FA48D7"/>
    <w:p w14:paraId="3147CAC7" w14:textId="77777777" w:rsidR="00FA48D7" w:rsidRDefault="00FA48D7"/>
    <w:p w14:paraId="2A3B073E" w14:textId="77777777" w:rsidR="00FA48D7" w:rsidRDefault="00FA48D7"/>
    <w:p w14:paraId="06495652" w14:textId="2701F191" w:rsidR="00FA48D7" w:rsidRPr="00CF241E" w:rsidRDefault="00FA48D7" w:rsidP="00FA48D7">
      <w:pPr>
        <w:jc w:val="center"/>
        <w:rPr>
          <w:rFonts w:ascii="Arial" w:hAnsi="Arial" w:cs="Arial"/>
          <w:b/>
          <w:i/>
          <w:noProof/>
          <w:sz w:val="36"/>
          <w:lang w:val="sk-SK"/>
        </w:rPr>
      </w:pPr>
      <w:r>
        <w:rPr>
          <w:rFonts w:ascii="Arial" w:hAnsi="Arial" w:cs="Arial"/>
          <w:b/>
          <w:i/>
          <w:noProof/>
          <w:sz w:val="36"/>
          <w:lang w:val="sk-SK"/>
        </w:rPr>
        <w:t xml:space="preserve">Zdieľanie </w:t>
      </w:r>
      <w:r w:rsidR="00DF6A78">
        <w:rPr>
          <w:rFonts w:ascii="Arial" w:hAnsi="Arial" w:cs="Arial"/>
          <w:b/>
          <w:i/>
          <w:noProof/>
          <w:sz w:val="36"/>
          <w:lang w:val="sk-SK"/>
        </w:rPr>
        <w:t xml:space="preserve">vás priblíži </w:t>
      </w:r>
    </w:p>
    <w:p w14:paraId="46814D8C" w14:textId="77777777" w:rsidR="00FA48D7" w:rsidRDefault="00FA48D7" w:rsidP="00FA48D7">
      <w:pPr>
        <w:rPr>
          <w:rFonts w:ascii="Arial" w:hAnsi="Arial" w:cs="Arial"/>
          <w:noProof/>
          <w:lang w:val="sk-SK"/>
        </w:rPr>
      </w:pPr>
    </w:p>
    <w:p w14:paraId="6988D1D1" w14:textId="77777777" w:rsidR="00DF6A78" w:rsidRPr="00DF6A78" w:rsidRDefault="00DF6A78" w:rsidP="00DF6A78">
      <w:pPr>
        <w:rPr>
          <w:rFonts w:ascii="Arial" w:hAnsi="Arial" w:cs="Arial"/>
          <w:noProof/>
          <w:lang w:val="sk-SK"/>
        </w:rPr>
      </w:pPr>
      <w:r w:rsidRPr="00DF6A78">
        <w:rPr>
          <w:rFonts w:ascii="Arial" w:hAnsi="Arial" w:cs="Arial"/>
          <w:noProof/>
          <w:lang w:val="sk-SK"/>
        </w:rPr>
        <w:t>Cieľom sieťov</w:t>
      </w:r>
      <w:r>
        <w:rPr>
          <w:rFonts w:ascii="Arial" w:hAnsi="Arial" w:cs="Arial"/>
          <w:noProof/>
          <w:lang w:val="sk-SK"/>
        </w:rPr>
        <w:t xml:space="preserve">acej </w:t>
      </w:r>
      <w:r w:rsidRPr="00DF6A78">
        <w:rPr>
          <w:rFonts w:ascii="Arial" w:hAnsi="Arial" w:cs="Arial"/>
          <w:noProof/>
          <w:lang w:val="sk-SK"/>
        </w:rPr>
        <w:t>študijn</w:t>
      </w:r>
      <w:r>
        <w:rPr>
          <w:rFonts w:ascii="Arial" w:hAnsi="Arial" w:cs="Arial"/>
          <w:noProof/>
          <w:lang w:val="sk-SK"/>
        </w:rPr>
        <w:t xml:space="preserve">ej cesty </w:t>
      </w:r>
      <w:r w:rsidRPr="00DF6A78">
        <w:rPr>
          <w:rFonts w:ascii="Arial" w:hAnsi="Arial" w:cs="Arial"/>
          <w:noProof/>
          <w:lang w:val="sk-SK"/>
        </w:rPr>
        <w:t>zástupcov Karpatskej siete</w:t>
      </w:r>
      <w:r>
        <w:rPr>
          <w:rFonts w:ascii="Arial" w:hAnsi="Arial" w:cs="Arial"/>
          <w:noProof/>
          <w:lang w:val="sk-SK"/>
        </w:rPr>
        <w:t xml:space="preserve"> udržateľnej mobility v Nórsku  od </w:t>
      </w:r>
      <w:r w:rsidRPr="00DF6A78">
        <w:rPr>
          <w:rFonts w:ascii="Arial" w:hAnsi="Arial" w:cs="Arial"/>
          <w:noProof/>
          <w:lang w:val="sk-SK"/>
        </w:rPr>
        <w:t xml:space="preserve">16. do 23. júla 2017 bolo rozširovanie dvoch výsledkov ukončených projektov </w:t>
      </w:r>
      <w:r>
        <w:rPr>
          <w:rFonts w:ascii="Arial" w:hAnsi="Arial" w:cs="Arial"/>
          <w:noProof/>
          <w:lang w:val="sk-SK"/>
        </w:rPr>
        <w:t xml:space="preserve">EEA </w:t>
      </w:r>
      <w:r w:rsidRPr="00DF6A78">
        <w:rPr>
          <w:rFonts w:ascii="Arial" w:hAnsi="Arial" w:cs="Arial"/>
          <w:noProof/>
          <w:lang w:val="sk-SK"/>
        </w:rPr>
        <w:t>:</w:t>
      </w:r>
    </w:p>
    <w:p w14:paraId="40E63696" w14:textId="77777777" w:rsidR="00DF6A78" w:rsidRPr="00DF6A78" w:rsidRDefault="00DF6A78" w:rsidP="00DF6A78">
      <w:pPr>
        <w:rPr>
          <w:rFonts w:ascii="Arial" w:hAnsi="Arial" w:cs="Arial"/>
          <w:noProof/>
          <w:lang w:val="sk-SK"/>
        </w:rPr>
      </w:pPr>
    </w:p>
    <w:p w14:paraId="5AC8F567" w14:textId="77777777" w:rsidR="00DF6A78" w:rsidRPr="00DF6A78" w:rsidRDefault="00DF6A78" w:rsidP="00DF6A78">
      <w:pPr>
        <w:rPr>
          <w:rFonts w:ascii="Arial" w:hAnsi="Arial" w:cs="Arial"/>
          <w:noProof/>
          <w:lang w:val="sk-SK"/>
        </w:rPr>
      </w:pPr>
      <w:r w:rsidRPr="00DF6A78">
        <w:rPr>
          <w:rFonts w:ascii="Arial" w:hAnsi="Arial" w:cs="Arial"/>
          <w:noProof/>
          <w:lang w:val="sk-SK"/>
        </w:rPr>
        <w:t xml:space="preserve">• </w:t>
      </w:r>
      <w:r w:rsidRPr="00DF6A78">
        <w:rPr>
          <w:rFonts w:ascii="Arial" w:hAnsi="Arial" w:cs="Arial"/>
          <w:b/>
          <w:noProof/>
          <w:lang w:val="sk-SK"/>
        </w:rPr>
        <w:t>Projekt</w:t>
      </w:r>
      <w:r>
        <w:rPr>
          <w:rFonts w:ascii="Arial" w:hAnsi="Arial" w:cs="Arial"/>
          <w:b/>
          <w:noProof/>
          <w:lang w:val="sk-SK"/>
        </w:rPr>
        <w:t>u</w:t>
      </w:r>
      <w:r w:rsidRPr="00DF6A78">
        <w:rPr>
          <w:rFonts w:ascii="Arial" w:hAnsi="Arial" w:cs="Arial"/>
          <w:b/>
          <w:noProof/>
          <w:lang w:val="sk-SK"/>
        </w:rPr>
        <w:t xml:space="preserve"> ANTIC,</w:t>
      </w:r>
      <w:r w:rsidRPr="00DF6A78">
        <w:rPr>
          <w:rFonts w:ascii="Arial" w:hAnsi="Arial" w:cs="Arial"/>
          <w:noProof/>
          <w:lang w:val="sk-SK"/>
        </w:rPr>
        <w:t xml:space="preserve"> kde bol partnerom Legend foto a spoločne so slovenskými, ukrajinskými a nórskymi partnermi založil sieť rozprávkových kráľovstiev pre rodiny </w:t>
      </w:r>
      <w:r>
        <w:rPr>
          <w:rFonts w:ascii="Arial" w:hAnsi="Arial" w:cs="Arial"/>
          <w:noProof/>
          <w:lang w:val="sk-SK"/>
        </w:rPr>
        <w:t xml:space="preserve">s deťmi </w:t>
      </w:r>
      <w:r w:rsidRPr="00DF6A78">
        <w:rPr>
          <w:rFonts w:ascii="Arial" w:hAnsi="Arial" w:cs="Arial"/>
          <w:noProof/>
          <w:lang w:val="sk-SK"/>
        </w:rPr>
        <w:t>a vidiecke spoločenstvá a</w:t>
      </w:r>
    </w:p>
    <w:p w14:paraId="6A7B533F" w14:textId="77777777" w:rsidR="00DF6A78" w:rsidRPr="00DF6A78" w:rsidRDefault="00DF6A78" w:rsidP="00DF6A78">
      <w:pPr>
        <w:rPr>
          <w:rFonts w:ascii="Arial" w:hAnsi="Arial" w:cs="Arial"/>
          <w:noProof/>
          <w:lang w:val="sk-SK"/>
        </w:rPr>
      </w:pPr>
      <w:r w:rsidRPr="00DF6A78">
        <w:rPr>
          <w:rFonts w:ascii="Arial" w:hAnsi="Arial" w:cs="Arial"/>
          <w:noProof/>
          <w:lang w:val="sk-SK"/>
        </w:rPr>
        <w:t xml:space="preserve">• </w:t>
      </w:r>
      <w:r w:rsidRPr="00DF6A78">
        <w:rPr>
          <w:rFonts w:ascii="Arial" w:hAnsi="Arial" w:cs="Arial"/>
          <w:b/>
          <w:noProof/>
          <w:lang w:val="sk-SK"/>
        </w:rPr>
        <w:t xml:space="preserve">"Európsky týždeň mobility - Karpatská sieť", </w:t>
      </w:r>
      <w:r w:rsidRPr="00DF6A78">
        <w:rPr>
          <w:rFonts w:ascii="Arial" w:hAnsi="Arial" w:cs="Arial"/>
          <w:noProof/>
          <w:lang w:val="sk-SK"/>
        </w:rPr>
        <w:t>v rámci ktorého bol žiadateľ vedúcim partnerom v rámci programu Malé granty</w:t>
      </w:r>
      <w:r>
        <w:rPr>
          <w:rFonts w:ascii="Arial" w:hAnsi="Arial" w:cs="Arial"/>
          <w:noProof/>
          <w:lang w:val="sk-SK"/>
        </w:rPr>
        <w:t xml:space="preserve"> EEA </w:t>
      </w:r>
      <w:r w:rsidRPr="00DF6A78">
        <w:rPr>
          <w:rFonts w:ascii="Arial" w:hAnsi="Arial" w:cs="Arial"/>
          <w:noProof/>
          <w:lang w:val="sk-SK"/>
        </w:rPr>
        <w:t xml:space="preserve">a so slovenskými, ukrajinskými a nórskymi partnermi vytvoril 3 </w:t>
      </w:r>
      <w:r>
        <w:rPr>
          <w:rFonts w:ascii="Arial" w:hAnsi="Arial" w:cs="Arial"/>
          <w:noProof/>
          <w:lang w:val="sk-SK"/>
        </w:rPr>
        <w:t xml:space="preserve"> siete </w:t>
      </w:r>
      <w:r w:rsidRPr="00DF6A78">
        <w:rPr>
          <w:rFonts w:ascii="Arial" w:hAnsi="Arial" w:cs="Arial"/>
          <w:noProof/>
          <w:lang w:val="sk-SK"/>
        </w:rPr>
        <w:t xml:space="preserve"> udržateľnej mobility venované miestnej agende mobility, podporujúce cyklistiku a nemotorizovanú dopravu.</w:t>
      </w:r>
    </w:p>
    <w:p w14:paraId="18358822" w14:textId="77777777" w:rsidR="00DF6A78" w:rsidRPr="00DF6A78" w:rsidRDefault="00DF6A78" w:rsidP="00DF6A78">
      <w:pPr>
        <w:rPr>
          <w:rFonts w:ascii="Arial" w:hAnsi="Arial" w:cs="Arial"/>
          <w:noProof/>
          <w:lang w:val="sk-SK"/>
        </w:rPr>
      </w:pPr>
    </w:p>
    <w:p w14:paraId="58B43793" w14:textId="77777777" w:rsidR="00DF6A78" w:rsidRPr="00DF6A78" w:rsidRDefault="00DF6A78" w:rsidP="00DF6A78">
      <w:pPr>
        <w:rPr>
          <w:rFonts w:ascii="Arial" w:hAnsi="Arial" w:cs="Arial"/>
          <w:noProof/>
          <w:lang w:val="sk-SK"/>
        </w:rPr>
      </w:pPr>
      <w:r w:rsidRPr="00DF6A78">
        <w:rPr>
          <w:rFonts w:ascii="Arial" w:hAnsi="Arial" w:cs="Arial"/>
          <w:noProof/>
          <w:lang w:val="sk-SK"/>
        </w:rPr>
        <w:t>Cieľom študijn</w:t>
      </w:r>
      <w:r>
        <w:rPr>
          <w:rFonts w:ascii="Arial" w:hAnsi="Arial" w:cs="Arial"/>
          <w:noProof/>
          <w:lang w:val="sk-SK"/>
        </w:rPr>
        <w:t xml:space="preserve">ej cesty </w:t>
      </w:r>
      <w:r w:rsidRPr="00DF6A78">
        <w:rPr>
          <w:rFonts w:ascii="Arial" w:hAnsi="Arial" w:cs="Arial"/>
          <w:noProof/>
          <w:lang w:val="sk-SK"/>
        </w:rPr>
        <w:t>v r</w:t>
      </w:r>
      <w:r>
        <w:rPr>
          <w:rFonts w:ascii="Arial" w:hAnsi="Arial" w:cs="Arial"/>
          <w:noProof/>
          <w:lang w:val="sk-SK"/>
        </w:rPr>
        <w:t xml:space="preserve">ámci sieťovanie </w:t>
      </w:r>
      <w:r w:rsidRPr="00DF6A78">
        <w:rPr>
          <w:rFonts w:ascii="Arial" w:hAnsi="Arial" w:cs="Arial"/>
          <w:noProof/>
          <w:lang w:val="sk-SK"/>
        </w:rPr>
        <w:t>bolo šírenie osvedčených postupov, zapojenie nových členov do sietí, rozvíjanie a zdieľanie nových myšlienok a návrh</w:t>
      </w:r>
      <w:r>
        <w:rPr>
          <w:rFonts w:ascii="Arial" w:hAnsi="Arial" w:cs="Arial"/>
          <w:noProof/>
          <w:lang w:val="sk-SK"/>
        </w:rPr>
        <w:t>y</w:t>
      </w:r>
      <w:r w:rsidRPr="00DF6A78">
        <w:rPr>
          <w:rFonts w:ascii="Arial" w:hAnsi="Arial" w:cs="Arial"/>
          <w:noProof/>
          <w:lang w:val="sk-SK"/>
        </w:rPr>
        <w:t xml:space="preserve"> budúcich iniciatív a možných projektov a aktualizácia existujúcich programov a iniciatív.</w:t>
      </w:r>
    </w:p>
    <w:p w14:paraId="14C4D739" w14:textId="77777777" w:rsidR="00DF6A78" w:rsidRPr="00DF6A78" w:rsidRDefault="00DF6A78" w:rsidP="00DF6A78">
      <w:pPr>
        <w:rPr>
          <w:rFonts w:ascii="Arial" w:hAnsi="Arial" w:cs="Arial"/>
          <w:noProof/>
          <w:lang w:val="sk-SK"/>
        </w:rPr>
      </w:pPr>
    </w:p>
    <w:p w14:paraId="5E8170DC" w14:textId="77777777" w:rsidR="00FA48D7" w:rsidRPr="00DF6A78" w:rsidRDefault="00DF6A78" w:rsidP="00DF6A78">
      <w:pPr>
        <w:rPr>
          <w:rFonts w:ascii="Arial" w:hAnsi="Arial" w:cs="Arial"/>
          <w:b/>
          <w:noProof/>
          <w:lang w:val="sk-SK"/>
        </w:rPr>
      </w:pPr>
      <w:r w:rsidRPr="00DF6A78">
        <w:rPr>
          <w:rFonts w:ascii="Arial" w:hAnsi="Arial" w:cs="Arial"/>
          <w:b/>
          <w:noProof/>
          <w:lang w:val="sk-SK"/>
        </w:rPr>
        <w:t>Podrobná správa o činnosti:</w:t>
      </w:r>
    </w:p>
    <w:p w14:paraId="26D388E2" w14:textId="77777777" w:rsidR="00FA48D7" w:rsidRDefault="00FA48D7" w:rsidP="00FA48D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275"/>
        <w:gridCol w:w="1557"/>
        <w:gridCol w:w="5793"/>
      </w:tblGrid>
      <w:tr w:rsidR="00FA48D7" w:rsidRPr="009618B5" w14:paraId="35F31EA5" w14:textId="77777777" w:rsidTr="00FA48D7">
        <w:tc>
          <w:tcPr>
            <w:tcW w:w="817" w:type="dxa"/>
            <w:shd w:val="clear" w:color="auto" w:fill="auto"/>
          </w:tcPr>
          <w:p w14:paraId="1C36FB3A" w14:textId="77777777" w:rsidR="00FA48D7" w:rsidRPr="009618B5" w:rsidRDefault="00DF6A78" w:rsidP="00FA48D7">
            <w:pPr>
              <w:rPr>
                <w:rFonts w:ascii="Arial" w:hAnsi="Arial"/>
                <w:b/>
              </w:rPr>
            </w:pPr>
            <w:r w:rsidRPr="009618B5">
              <w:rPr>
                <w:rFonts w:ascii="Arial" w:hAnsi="Arial"/>
                <w:b/>
              </w:rPr>
              <w:t xml:space="preserve">Dátum </w:t>
            </w:r>
          </w:p>
        </w:tc>
        <w:tc>
          <w:tcPr>
            <w:tcW w:w="1276" w:type="dxa"/>
            <w:shd w:val="clear" w:color="auto" w:fill="auto"/>
          </w:tcPr>
          <w:p w14:paraId="0450B199" w14:textId="77777777" w:rsidR="00FA48D7" w:rsidRPr="009618B5" w:rsidRDefault="00DF6A78" w:rsidP="00FA48D7">
            <w:pPr>
              <w:rPr>
                <w:rFonts w:ascii="Arial" w:hAnsi="Arial"/>
                <w:b/>
              </w:rPr>
            </w:pPr>
            <w:r w:rsidRPr="009618B5">
              <w:rPr>
                <w:rFonts w:ascii="Arial" w:hAnsi="Arial"/>
                <w:b/>
              </w:rPr>
              <w:t xml:space="preserve">Miesto </w:t>
            </w:r>
          </w:p>
        </w:tc>
        <w:tc>
          <w:tcPr>
            <w:tcW w:w="1559" w:type="dxa"/>
            <w:shd w:val="clear" w:color="auto" w:fill="auto"/>
          </w:tcPr>
          <w:p w14:paraId="26B9DFAC" w14:textId="77777777" w:rsidR="00FA48D7" w:rsidRPr="009618B5" w:rsidRDefault="00DF6A78" w:rsidP="00FA48D7">
            <w:pPr>
              <w:rPr>
                <w:rFonts w:ascii="Arial" w:hAnsi="Arial"/>
                <w:b/>
              </w:rPr>
            </w:pPr>
            <w:r w:rsidRPr="009618B5">
              <w:rPr>
                <w:rFonts w:ascii="Arial" w:hAnsi="Arial"/>
                <w:b/>
              </w:rPr>
              <w:t>partner</w:t>
            </w:r>
          </w:p>
        </w:tc>
        <w:tc>
          <w:tcPr>
            <w:tcW w:w="5812" w:type="dxa"/>
            <w:shd w:val="clear" w:color="auto" w:fill="auto"/>
          </w:tcPr>
          <w:p w14:paraId="43C69FF4" w14:textId="77777777" w:rsidR="00FA48D7" w:rsidRPr="009618B5" w:rsidRDefault="00DF6A78" w:rsidP="00FA48D7">
            <w:pPr>
              <w:rPr>
                <w:rFonts w:ascii="Arial" w:hAnsi="Arial"/>
                <w:b/>
              </w:rPr>
            </w:pPr>
            <w:r w:rsidRPr="009618B5">
              <w:rPr>
                <w:rFonts w:ascii="Arial" w:hAnsi="Arial"/>
                <w:b/>
              </w:rPr>
              <w:t>Aktivita</w:t>
            </w:r>
          </w:p>
        </w:tc>
      </w:tr>
      <w:tr w:rsidR="00FA48D7" w:rsidRPr="009618B5" w14:paraId="0A65A467" w14:textId="77777777" w:rsidTr="00FA48D7">
        <w:tc>
          <w:tcPr>
            <w:tcW w:w="817" w:type="dxa"/>
            <w:shd w:val="clear" w:color="auto" w:fill="auto"/>
          </w:tcPr>
          <w:p w14:paraId="4AEB72F6" w14:textId="77777777" w:rsidR="00FA48D7" w:rsidRPr="009618B5" w:rsidRDefault="00FA48D7" w:rsidP="00FA48D7">
            <w:pPr>
              <w:rPr>
                <w:rFonts w:ascii="Arial" w:hAnsi="Arial"/>
              </w:rPr>
            </w:pPr>
            <w:r w:rsidRPr="009618B5">
              <w:rPr>
                <w:rFonts w:ascii="Arial" w:hAnsi="Arial"/>
              </w:rPr>
              <w:t xml:space="preserve">17.7.  </w:t>
            </w:r>
          </w:p>
        </w:tc>
        <w:tc>
          <w:tcPr>
            <w:tcW w:w="1276" w:type="dxa"/>
            <w:shd w:val="clear" w:color="auto" w:fill="auto"/>
          </w:tcPr>
          <w:p w14:paraId="45A62B19" w14:textId="77777777" w:rsidR="00FA48D7" w:rsidRPr="009618B5" w:rsidRDefault="00FA48D7" w:rsidP="00FA48D7">
            <w:pPr>
              <w:rPr>
                <w:rFonts w:ascii="Arial" w:hAnsi="Arial"/>
              </w:rPr>
            </w:pPr>
            <w:r w:rsidRPr="009618B5">
              <w:rPr>
                <w:rFonts w:ascii="Arial" w:hAnsi="Arial"/>
              </w:rPr>
              <w:t xml:space="preserve">Stavanger </w:t>
            </w:r>
          </w:p>
        </w:tc>
        <w:tc>
          <w:tcPr>
            <w:tcW w:w="1559" w:type="dxa"/>
            <w:shd w:val="clear" w:color="auto" w:fill="auto"/>
          </w:tcPr>
          <w:p w14:paraId="12D02EDC" w14:textId="77777777" w:rsidR="00FA48D7" w:rsidRPr="009618B5" w:rsidRDefault="00FA48D7" w:rsidP="00FA48D7">
            <w:pPr>
              <w:rPr>
                <w:rFonts w:ascii="Arial" w:hAnsi="Arial"/>
              </w:rPr>
            </w:pPr>
            <w:r w:rsidRPr="009618B5">
              <w:rPr>
                <w:rFonts w:ascii="Arial" w:hAnsi="Arial"/>
              </w:rPr>
              <w:t xml:space="preserve">Arian Borhaug </w:t>
            </w:r>
          </w:p>
        </w:tc>
        <w:tc>
          <w:tcPr>
            <w:tcW w:w="5812" w:type="dxa"/>
            <w:shd w:val="clear" w:color="auto" w:fill="auto"/>
          </w:tcPr>
          <w:p w14:paraId="57A25A0E" w14:textId="77777777" w:rsidR="00FA48D7" w:rsidRPr="009618B5" w:rsidRDefault="00DF6A78" w:rsidP="00DF6A78">
            <w:pPr>
              <w:rPr>
                <w:rFonts w:ascii="Arial" w:hAnsi="Arial"/>
              </w:rPr>
            </w:pPr>
            <w:r w:rsidRPr="009618B5">
              <w:rPr>
                <w:rFonts w:ascii="Arial" w:hAnsi="Arial"/>
              </w:rPr>
              <w:t>Prieskum spokojnosti,  názoru a postoja občanov a návštevníkov o systéme prenájmu mestských bicyklov v Stavangeri. Študijný tím, sprevádzaný nórským partnerom,  sa pýtal občanov a návštevníkov  o ich názore, postoji a spokojnosti so systémom mestských bicyklov City Bike. Tím si  okrem dotazníkového prieskumu požičal a otestoval elektrické bicykle mesta a počas 2 hodín,  priamo testoval a zhodnotil  používanie bicyklov v prostredí mesta. Celá hodnotiaca správa je pripojená (príloha 1).</w:t>
            </w:r>
          </w:p>
        </w:tc>
      </w:tr>
      <w:tr w:rsidR="00FA48D7" w:rsidRPr="009618B5" w14:paraId="79E912B6" w14:textId="77777777" w:rsidTr="00FA48D7">
        <w:tc>
          <w:tcPr>
            <w:tcW w:w="817" w:type="dxa"/>
            <w:shd w:val="clear" w:color="auto" w:fill="auto"/>
          </w:tcPr>
          <w:p w14:paraId="7860CAAC" w14:textId="77777777" w:rsidR="00FA48D7" w:rsidRPr="009618B5" w:rsidRDefault="00FA48D7" w:rsidP="00FA48D7">
            <w:pPr>
              <w:rPr>
                <w:rFonts w:ascii="Arial" w:hAnsi="Arial"/>
              </w:rPr>
            </w:pPr>
            <w:r w:rsidRPr="009618B5">
              <w:rPr>
                <w:rFonts w:ascii="Arial" w:hAnsi="Arial"/>
              </w:rPr>
              <w:t xml:space="preserve">18.7. </w:t>
            </w:r>
          </w:p>
        </w:tc>
        <w:tc>
          <w:tcPr>
            <w:tcW w:w="1276" w:type="dxa"/>
            <w:shd w:val="clear" w:color="auto" w:fill="auto"/>
          </w:tcPr>
          <w:p w14:paraId="344C1EB9" w14:textId="77777777" w:rsidR="00FA48D7" w:rsidRPr="009618B5" w:rsidRDefault="00FA48D7" w:rsidP="00FA48D7">
            <w:pPr>
              <w:rPr>
                <w:rFonts w:ascii="Arial" w:hAnsi="Arial"/>
              </w:rPr>
            </w:pPr>
            <w:r w:rsidRPr="009618B5">
              <w:rPr>
                <w:rFonts w:ascii="Arial" w:hAnsi="Arial"/>
              </w:rPr>
              <w:t xml:space="preserve">Nordberg Fort </w:t>
            </w:r>
          </w:p>
        </w:tc>
        <w:tc>
          <w:tcPr>
            <w:tcW w:w="1559" w:type="dxa"/>
            <w:shd w:val="clear" w:color="auto" w:fill="auto"/>
          </w:tcPr>
          <w:p w14:paraId="67436AF5" w14:textId="77777777" w:rsidR="00FA48D7" w:rsidRPr="009618B5" w:rsidRDefault="00FA48D7" w:rsidP="00FA48D7">
            <w:pPr>
              <w:rPr>
                <w:rFonts w:ascii="Arial" w:hAnsi="Arial"/>
              </w:rPr>
            </w:pPr>
            <w:r w:rsidRPr="009618B5">
              <w:rPr>
                <w:rFonts w:ascii="Arial" w:hAnsi="Arial"/>
              </w:rPr>
              <w:t xml:space="preserve">Vest Agder Museet </w:t>
            </w:r>
          </w:p>
          <w:p w14:paraId="206B2B59" w14:textId="77777777" w:rsidR="00FA48D7" w:rsidRPr="009618B5" w:rsidRDefault="00FA48D7" w:rsidP="00FA48D7">
            <w:pPr>
              <w:rPr>
                <w:rFonts w:ascii="Arial" w:hAnsi="Arial"/>
              </w:rPr>
            </w:pPr>
            <w:r w:rsidRPr="009618B5">
              <w:rPr>
                <w:rFonts w:ascii="Arial" w:hAnsi="Arial"/>
              </w:rPr>
              <w:t xml:space="preserve">(Janet Seppola) Stavanger </w:t>
            </w:r>
          </w:p>
        </w:tc>
        <w:tc>
          <w:tcPr>
            <w:tcW w:w="5812" w:type="dxa"/>
            <w:shd w:val="clear" w:color="auto" w:fill="auto"/>
          </w:tcPr>
          <w:p w14:paraId="4A6AAFDA" w14:textId="77777777" w:rsidR="00FA48D7" w:rsidRPr="009618B5" w:rsidRDefault="00DF6A78" w:rsidP="00DF6A78">
            <w:pPr>
              <w:rPr>
                <w:rFonts w:ascii="Arial" w:hAnsi="Arial"/>
              </w:rPr>
            </w:pPr>
            <w:r w:rsidRPr="009618B5">
              <w:rPr>
                <w:rFonts w:ascii="Arial" w:hAnsi="Arial"/>
              </w:rPr>
              <w:t>Počas poldenného workshopu študijný tím predstavil grantový program  EEA Nórske granty  a iniciatívy 2 projektov (ANTIC a EMW - Karpatská sieť) spolu s novými iniciatívami navrhnutými členmi siete. Vzhľadom na každoročnú tému EMW "Zdieľanie vás priblíži" v roku 2017 následná diskusia viedla k debate  o systémoch mestských bicyklov a ich nedávnom vývoji a pokroku v Európe. Účastníci sa dohodli na vypracovaní akčného plánu na podporu systémov zdieľania bicyklov v rámci kultúrnych inštitúcií a vidieckych zainteresovaných strán pôsobiacich v aktívnom cestovnom ruchu. Tím bol sprevádzaný Arianom Borhaugom  po areáli múzea Nordberg fort, ktoré má potenciál zapojiť sa do vývoja atraktívnych nových programov pre návštevníkov a turistov.</w:t>
            </w:r>
          </w:p>
        </w:tc>
      </w:tr>
      <w:tr w:rsidR="00FA48D7" w:rsidRPr="009618B5" w14:paraId="6421FD12" w14:textId="77777777" w:rsidTr="00FA48D7">
        <w:tc>
          <w:tcPr>
            <w:tcW w:w="817" w:type="dxa"/>
            <w:shd w:val="clear" w:color="auto" w:fill="auto"/>
          </w:tcPr>
          <w:p w14:paraId="7D7FCC1F" w14:textId="77777777" w:rsidR="00FA48D7" w:rsidRPr="009618B5" w:rsidRDefault="00FA48D7" w:rsidP="00FA48D7">
            <w:pPr>
              <w:rPr>
                <w:rFonts w:ascii="Arial" w:hAnsi="Arial"/>
              </w:rPr>
            </w:pPr>
            <w:r w:rsidRPr="009618B5">
              <w:rPr>
                <w:rFonts w:ascii="Arial" w:hAnsi="Arial"/>
              </w:rPr>
              <w:t xml:space="preserve">19.7. </w:t>
            </w:r>
          </w:p>
        </w:tc>
        <w:tc>
          <w:tcPr>
            <w:tcW w:w="1276" w:type="dxa"/>
            <w:shd w:val="clear" w:color="auto" w:fill="auto"/>
          </w:tcPr>
          <w:p w14:paraId="2AC6B2C8" w14:textId="77777777" w:rsidR="00FA48D7" w:rsidRPr="009618B5" w:rsidRDefault="00FA48D7" w:rsidP="00FA48D7">
            <w:pPr>
              <w:rPr>
                <w:rFonts w:ascii="Arial" w:hAnsi="Arial"/>
              </w:rPr>
            </w:pPr>
            <w:r w:rsidRPr="009618B5">
              <w:rPr>
                <w:rFonts w:ascii="Arial" w:hAnsi="Arial"/>
              </w:rPr>
              <w:t xml:space="preserve">Borhaug </w:t>
            </w:r>
          </w:p>
        </w:tc>
        <w:tc>
          <w:tcPr>
            <w:tcW w:w="1559" w:type="dxa"/>
            <w:shd w:val="clear" w:color="auto" w:fill="auto"/>
          </w:tcPr>
          <w:p w14:paraId="23C55D54" w14:textId="77777777" w:rsidR="00FA48D7" w:rsidRPr="009618B5" w:rsidRDefault="00FA48D7" w:rsidP="00FA48D7">
            <w:pPr>
              <w:rPr>
                <w:rFonts w:ascii="Arial" w:hAnsi="Arial"/>
              </w:rPr>
            </w:pPr>
            <w:r w:rsidRPr="009618B5">
              <w:rPr>
                <w:rFonts w:ascii="Arial" w:hAnsi="Arial"/>
              </w:rPr>
              <w:t>Listakøyta  Museet  (Halvor Sten Langemyr)</w:t>
            </w:r>
          </w:p>
        </w:tc>
        <w:tc>
          <w:tcPr>
            <w:tcW w:w="5812" w:type="dxa"/>
            <w:shd w:val="clear" w:color="auto" w:fill="auto"/>
          </w:tcPr>
          <w:p w14:paraId="659A1B9B" w14:textId="7A777B6E" w:rsidR="00FA48D7" w:rsidRPr="009618B5" w:rsidRDefault="00DF6A78" w:rsidP="00F122CE">
            <w:pPr>
              <w:rPr>
                <w:rFonts w:ascii="Arial" w:hAnsi="Arial"/>
              </w:rPr>
            </w:pPr>
            <w:r w:rsidRPr="009618B5">
              <w:rPr>
                <w:rFonts w:ascii="Arial" w:hAnsi="Arial"/>
              </w:rPr>
              <w:t>Listakøyta Museet je zaujímavá (Príklad dobrej praxe) iniciatíva miestnych remeselníkov a aktivistov, ktorí premenili opustenú opravovňu lodí na živé vidiecke miestne múzeum, ktoré získalo uznanie a bolo integrované do národnej múzejnej siete. Mal</w:t>
            </w:r>
            <w:r w:rsidR="000D05B9" w:rsidRPr="009618B5">
              <w:rPr>
                <w:rFonts w:ascii="Arial" w:hAnsi="Arial"/>
              </w:rPr>
              <w:t xml:space="preserve">é </w:t>
            </w:r>
            <w:r w:rsidRPr="009618B5">
              <w:rPr>
                <w:rFonts w:ascii="Arial" w:hAnsi="Arial"/>
              </w:rPr>
              <w:t>m</w:t>
            </w:r>
            <w:r w:rsidR="000D05B9" w:rsidRPr="009618B5">
              <w:rPr>
                <w:rFonts w:ascii="Arial" w:hAnsi="Arial"/>
              </w:rPr>
              <w:t xml:space="preserve">úzeum má </w:t>
            </w:r>
            <w:r w:rsidRPr="009618B5">
              <w:rPr>
                <w:rFonts w:ascii="Arial" w:hAnsi="Arial"/>
              </w:rPr>
              <w:t xml:space="preserve"> impozantn</w:t>
            </w:r>
            <w:r w:rsidR="000D05B9" w:rsidRPr="009618B5">
              <w:rPr>
                <w:rFonts w:ascii="Arial" w:hAnsi="Arial"/>
              </w:rPr>
              <w:t>ú</w:t>
            </w:r>
            <w:r w:rsidRPr="009618B5">
              <w:rPr>
                <w:rFonts w:ascii="Arial" w:hAnsi="Arial"/>
              </w:rPr>
              <w:t xml:space="preserve"> výstav</w:t>
            </w:r>
            <w:r w:rsidR="000D05B9" w:rsidRPr="009618B5">
              <w:rPr>
                <w:rFonts w:ascii="Arial" w:hAnsi="Arial"/>
              </w:rPr>
              <w:t>u</w:t>
            </w:r>
            <w:r w:rsidRPr="009618B5">
              <w:rPr>
                <w:rFonts w:ascii="Arial" w:hAnsi="Arial"/>
              </w:rPr>
              <w:t xml:space="preserve"> vzácnych arte</w:t>
            </w:r>
            <w:r w:rsidR="000D05B9" w:rsidRPr="009618B5">
              <w:rPr>
                <w:rFonts w:ascii="Arial" w:hAnsi="Arial"/>
              </w:rPr>
              <w:t>faktov, ktorá odráža h</w:t>
            </w:r>
            <w:r w:rsidRPr="009618B5">
              <w:rPr>
                <w:rFonts w:ascii="Arial" w:hAnsi="Arial"/>
              </w:rPr>
              <w:t>istóriu a život oblasti s unikátnymi kusmi 200 ročnej tradičnej obchodnej lode. Študijný t</w:t>
            </w:r>
            <w:r w:rsidR="000D05B9" w:rsidRPr="009618B5">
              <w:rPr>
                <w:rFonts w:ascii="Arial" w:hAnsi="Arial"/>
              </w:rPr>
              <w:t xml:space="preserve">ím </w:t>
            </w:r>
            <w:r w:rsidRPr="009618B5">
              <w:rPr>
                <w:rFonts w:ascii="Arial" w:hAnsi="Arial"/>
              </w:rPr>
              <w:t xml:space="preserve"> </w:t>
            </w:r>
            <w:r w:rsidR="000D05B9" w:rsidRPr="009618B5">
              <w:rPr>
                <w:rFonts w:ascii="Arial" w:hAnsi="Arial"/>
              </w:rPr>
              <w:t>z</w:t>
            </w:r>
            <w:r w:rsidRPr="009618B5">
              <w:rPr>
                <w:rFonts w:ascii="Arial" w:hAnsi="Arial"/>
              </w:rPr>
              <w:t>organizoval miestny workshop so zástupcom múzea. Keďže Li</w:t>
            </w:r>
            <w:r w:rsidR="000D05B9" w:rsidRPr="009618B5">
              <w:rPr>
                <w:rFonts w:ascii="Arial" w:hAnsi="Arial"/>
              </w:rPr>
              <w:t xml:space="preserve">stakøyta Museet spolupracuje s miestnými školami </w:t>
            </w:r>
            <w:r w:rsidRPr="009618B5">
              <w:rPr>
                <w:rFonts w:ascii="Arial" w:hAnsi="Arial"/>
              </w:rPr>
              <w:t>a mládežou, predstavený koncept rozprávkov</w:t>
            </w:r>
            <w:r w:rsidR="000D05B9" w:rsidRPr="009618B5">
              <w:rPr>
                <w:rFonts w:ascii="Arial" w:hAnsi="Arial"/>
              </w:rPr>
              <w:t xml:space="preserve">ého </w:t>
            </w:r>
            <w:r w:rsidRPr="009618B5">
              <w:rPr>
                <w:rFonts w:ascii="Arial" w:hAnsi="Arial"/>
              </w:rPr>
              <w:t xml:space="preserve"> kráľovstva vyvolal živý záujem o spoluprácu a výmenu osvedčených postupov s možnými novými modelmi spolupráce. Múzeum má záujem vybudovať tradičnú rybársku loď, ktorá by umožnila počítačové simulácie rybolovu a navigácie a tak zvýšiť príťažlivosť pre </w:t>
            </w:r>
            <w:r w:rsidR="000D05B9" w:rsidRPr="009618B5">
              <w:rPr>
                <w:rFonts w:ascii="Arial" w:hAnsi="Arial"/>
              </w:rPr>
              <w:t>deti  a</w:t>
            </w:r>
            <w:r w:rsidR="00F122CE">
              <w:rPr>
                <w:rFonts w:ascii="Arial" w:hAnsi="Arial"/>
              </w:rPr>
              <w:t xml:space="preserve"> </w:t>
            </w:r>
            <w:r w:rsidR="000D05B9" w:rsidRPr="009618B5">
              <w:rPr>
                <w:rFonts w:ascii="Arial" w:hAnsi="Arial"/>
              </w:rPr>
              <w:t>mládež  (</w:t>
            </w:r>
            <w:r w:rsidRPr="009618B5">
              <w:rPr>
                <w:rFonts w:ascii="Arial" w:hAnsi="Arial"/>
              </w:rPr>
              <w:t>rodiny s deťmi a mládež</w:t>
            </w:r>
            <w:r w:rsidR="000D05B9" w:rsidRPr="009618B5">
              <w:rPr>
                <w:rFonts w:ascii="Arial" w:hAnsi="Arial"/>
              </w:rPr>
              <w:t>)</w:t>
            </w:r>
            <w:r w:rsidRPr="009618B5">
              <w:rPr>
                <w:rFonts w:ascii="Arial" w:hAnsi="Arial"/>
              </w:rPr>
              <w:t>.</w:t>
            </w:r>
          </w:p>
        </w:tc>
      </w:tr>
      <w:tr w:rsidR="00FA48D7" w:rsidRPr="009618B5" w14:paraId="220040EB" w14:textId="77777777" w:rsidTr="00FA48D7">
        <w:tc>
          <w:tcPr>
            <w:tcW w:w="817" w:type="dxa"/>
            <w:shd w:val="clear" w:color="auto" w:fill="auto"/>
          </w:tcPr>
          <w:p w14:paraId="06F68DBC" w14:textId="77777777" w:rsidR="00FA48D7" w:rsidRPr="009618B5" w:rsidRDefault="00FA48D7" w:rsidP="00FA48D7">
            <w:pPr>
              <w:rPr>
                <w:rFonts w:ascii="Arial" w:hAnsi="Arial"/>
              </w:rPr>
            </w:pPr>
            <w:r w:rsidRPr="009618B5">
              <w:rPr>
                <w:rFonts w:ascii="Arial" w:hAnsi="Arial"/>
              </w:rPr>
              <w:t xml:space="preserve">20.7 </w:t>
            </w:r>
          </w:p>
        </w:tc>
        <w:tc>
          <w:tcPr>
            <w:tcW w:w="1276" w:type="dxa"/>
            <w:shd w:val="clear" w:color="auto" w:fill="auto"/>
          </w:tcPr>
          <w:p w14:paraId="3BA811E1" w14:textId="77777777" w:rsidR="00FA48D7" w:rsidRPr="009618B5" w:rsidRDefault="00FA48D7" w:rsidP="00FA48D7">
            <w:pPr>
              <w:rPr>
                <w:rFonts w:ascii="Arial" w:hAnsi="Arial"/>
              </w:rPr>
            </w:pPr>
            <w:r w:rsidRPr="009618B5">
              <w:rPr>
                <w:rFonts w:ascii="Arial" w:hAnsi="Arial"/>
              </w:rPr>
              <w:t xml:space="preserve">Borhaug -  </w:t>
            </w:r>
          </w:p>
        </w:tc>
        <w:tc>
          <w:tcPr>
            <w:tcW w:w="1559" w:type="dxa"/>
            <w:shd w:val="clear" w:color="auto" w:fill="auto"/>
          </w:tcPr>
          <w:p w14:paraId="39C2C180" w14:textId="77777777" w:rsidR="00FA48D7" w:rsidRPr="009618B5" w:rsidRDefault="00FA48D7" w:rsidP="00FA48D7">
            <w:pPr>
              <w:rPr>
                <w:rFonts w:ascii="Arial" w:hAnsi="Arial"/>
              </w:rPr>
            </w:pPr>
            <w:r w:rsidRPr="009618B5">
              <w:rPr>
                <w:rFonts w:ascii="Arial" w:hAnsi="Arial"/>
              </w:rPr>
              <w:t xml:space="preserve"> Farsund Commune</w:t>
            </w:r>
          </w:p>
          <w:p w14:paraId="7F862064" w14:textId="77777777" w:rsidR="00FA48D7" w:rsidRPr="009618B5" w:rsidRDefault="00FA48D7" w:rsidP="00FA48D7">
            <w:pPr>
              <w:rPr>
                <w:rFonts w:ascii="Arial" w:hAnsi="Arial"/>
              </w:rPr>
            </w:pPr>
            <w:r w:rsidRPr="009618B5">
              <w:rPr>
                <w:rFonts w:ascii="Arial" w:hAnsi="Arial"/>
              </w:rPr>
              <w:t xml:space="preserve">City Council Office </w:t>
            </w:r>
          </w:p>
          <w:p w14:paraId="579594D0" w14:textId="77777777" w:rsidR="00FA48D7" w:rsidRPr="009618B5" w:rsidRDefault="00FA48D7" w:rsidP="00FA48D7">
            <w:pPr>
              <w:rPr>
                <w:rFonts w:ascii="Arial" w:hAnsi="Arial"/>
              </w:rPr>
            </w:pPr>
          </w:p>
        </w:tc>
        <w:tc>
          <w:tcPr>
            <w:tcW w:w="5812" w:type="dxa"/>
            <w:shd w:val="clear" w:color="auto" w:fill="auto"/>
          </w:tcPr>
          <w:p w14:paraId="207ACC67" w14:textId="77777777" w:rsidR="00FA48D7" w:rsidRPr="009618B5" w:rsidRDefault="000D05B9" w:rsidP="000D05B9">
            <w:pPr>
              <w:rPr>
                <w:rFonts w:ascii="Arial" w:hAnsi="Arial"/>
              </w:rPr>
            </w:pPr>
            <w:r w:rsidRPr="009618B5">
              <w:rPr>
                <w:rFonts w:ascii="Arial" w:hAnsi="Arial"/>
              </w:rPr>
              <w:t>Workshop o mestskej a vidieckej udržateľnej mobilite a koncepte rozprávkového kráľovstva boli organizované v mestskej radnici v Farsunde. Zástupkyňa samosprávy Farsund Hilde Synnes Dronen predstavila koncepciu rozvoja regionálnej udržateľnej mobility a cyklistickej siete mesta Farsund a plány na rozvoj mobility.  Plány zahŕňajú výstavbu vyhradených cyklotrás vo vnútri mesta a ambicióznu regionálnu sieť medzi miestnymi obcami oblasti (Farsund, Vanse, Lista). Sieť sa bude skladať z diaľkových a scénických cyklistických chodníkov s prístreškami a oddychovými stanicami a eventuálnym zdieľaním bicyklov, prenájmovými systémami. Prezentácia Farsundu je pripojená k tejto správe (príloha 2). Workshop a následná diskusia viedla k uzavretiu možnej spolupráce medzi členmi siete CASUMON v oblastiach spoločného záujmu (zdieľanie  a požiačiavanie bicyklov, rozvoj  diaľkových cyklotrás  (podľa príkladu Eurovelo 11) dostupnosť miestnych služieb a propagačné akcie pre návštevníkov a turistov).</w:t>
            </w:r>
          </w:p>
        </w:tc>
      </w:tr>
      <w:tr w:rsidR="00FA48D7" w:rsidRPr="009618B5" w14:paraId="551C80DA" w14:textId="77777777" w:rsidTr="00FA48D7">
        <w:tc>
          <w:tcPr>
            <w:tcW w:w="817" w:type="dxa"/>
            <w:shd w:val="clear" w:color="auto" w:fill="auto"/>
          </w:tcPr>
          <w:p w14:paraId="7EC7455E" w14:textId="77777777" w:rsidR="00FA48D7" w:rsidRPr="009618B5" w:rsidRDefault="00FA48D7" w:rsidP="00FA48D7">
            <w:pPr>
              <w:rPr>
                <w:rFonts w:ascii="Arial" w:hAnsi="Arial"/>
              </w:rPr>
            </w:pPr>
            <w:r w:rsidRPr="009618B5">
              <w:rPr>
                <w:rFonts w:ascii="Arial" w:hAnsi="Arial"/>
              </w:rPr>
              <w:t>21.7.</w:t>
            </w:r>
          </w:p>
        </w:tc>
        <w:tc>
          <w:tcPr>
            <w:tcW w:w="1276" w:type="dxa"/>
            <w:shd w:val="clear" w:color="auto" w:fill="auto"/>
          </w:tcPr>
          <w:p w14:paraId="3DBD2AB9" w14:textId="77777777" w:rsidR="00FA48D7" w:rsidRPr="009618B5" w:rsidRDefault="00FA48D7" w:rsidP="00FA48D7">
            <w:pPr>
              <w:rPr>
                <w:rFonts w:ascii="Arial" w:hAnsi="Arial"/>
              </w:rPr>
            </w:pPr>
            <w:r w:rsidRPr="009618B5">
              <w:rPr>
                <w:rFonts w:ascii="Arial" w:hAnsi="Arial"/>
              </w:rPr>
              <w:t xml:space="preserve">Borhaug  </w:t>
            </w:r>
          </w:p>
        </w:tc>
        <w:tc>
          <w:tcPr>
            <w:tcW w:w="1559" w:type="dxa"/>
            <w:shd w:val="clear" w:color="auto" w:fill="auto"/>
          </w:tcPr>
          <w:p w14:paraId="1D1CD38D" w14:textId="77777777" w:rsidR="00FA48D7" w:rsidRPr="009618B5" w:rsidRDefault="00FA48D7" w:rsidP="00FA48D7">
            <w:pPr>
              <w:rPr>
                <w:rFonts w:ascii="Arial" w:hAnsi="Arial"/>
              </w:rPr>
            </w:pPr>
            <w:r w:rsidRPr="009618B5">
              <w:rPr>
                <w:rFonts w:ascii="Arial" w:hAnsi="Arial"/>
              </w:rPr>
              <w:t xml:space="preserve"> </w:t>
            </w:r>
          </w:p>
        </w:tc>
        <w:tc>
          <w:tcPr>
            <w:tcW w:w="5812" w:type="dxa"/>
            <w:shd w:val="clear" w:color="auto" w:fill="auto"/>
          </w:tcPr>
          <w:p w14:paraId="75EC819D" w14:textId="77777777" w:rsidR="000D05B9" w:rsidRPr="009618B5" w:rsidRDefault="000D05B9" w:rsidP="000D05B9">
            <w:pPr>
              <w:rPr>
                <w:rFonts w:ascii="Arial" w:hAnsi="Arial"/>
              </w:rPr>
            </w:pPr>
            <w:r w:rsidRPr="009618B5">
              <w:rPr>
                <w:rFonts w:ascii="Arial" w:hAnsi="Arial"/>
              </w:rPr>
              <w:t>Hodnotenie študijnej cesty, a vyhodnotenie systému zdieľania bicyklov Stavangeru so sieťovým stretnutím partnerov sa realizovalo v posledný deň. Vzhľadom na  uskutočnené workshopy  a stretnutia partneri diskutovali o sieťových iniciatívach, budúcich plánoch a následných aktivitách.</w:t>
            </w:r>
          </w:p>
          <w:p w14:paraId="0D35697C" w14:textId="77777777" w:rsidR="00FA48D7" w:rsidRPr="009618B5" w:rsidRDefault="00FA48D7" w:rsidP="00FA48D7">
            <w:pPr>
              <w:rPr>
                <w:rFonts w:ascii="Arial" w:hAnsi="Arial"/>
              </w:rPr>
            </w:pPr>
          </w:p>
        </w:tc>
      </w:tr>
    </w:tbl>
    <w:p w14:paraId="41881DFC" w14:textId="77777777" w:rsidR="00FA48D7" w:rsidRDefault="00FA48D7" w:rsidP="00FA48D7"/>
    <w:p w14:paraId="1DF330E1" w14:textId="77777777" w:rsidR="00FA48D7" w:rsidRDefault="00FA48D7" w:rsidP="00FA48D7"/>
    <w:p w14:paraId="238399EE" w14:textId="14287B0D" w:rsidR="000E659D" w:rsidRPr="000E659D" w:rsidRDefault="000E659D" w:rsidP="000E659D">
      <w:pPr>
        <w:jc w:val="both"/>
        <w:rPr>
          <w:rFonts w:ascii="Arial" w:hAnsi="Arial"/>
        </w:rPr>
      </w:pPr>
      <w:r>
        <w:rPr>
          <w:rFonts w:ascii="Arial" w:hAnsi="Arial"/>
        </w:rPr>
        <w:t>V priebehu a</w:t>
      </w:r>
      <w:r w:rsidRPr="000E659D">
        <w:rPr>
          <w:rFonts w:ascii="Arial" w:hAnsi="Arial"/>
        </w:rPr>
        <w:t>ugust</w:t>
      </w:r>
      <w:r>
        <w:rPr>
          <w:rFonts w:ascii="Arial" w:hAnsi="Arial"/>
        </w:rPr>
        <w:t>a</w:t>
      </w:r>
      <w:r w:rsidRPr="000E659D">
        <w:rPr>
          <w:rFonts w:ascii="Arial" w:hAnsi="Arial"/>
        </w:rPr>
        <w:t xml:space="preserve"> 2017 </w:t>
      </w:r>
      <w:r>
        <w:rPr>
          <w:rFonts w:ascii="Arial" w:hAnsi="Arial"/>
        </w:rPr>
        <w:t xml:space="preserve">sa na Ukrajine </w:t>
      </w:r>
      <w:r w:rsidRPr="000E659D">
        <w:rPr>
          <w:rFonts w:ascii="Arial" w:hAnsi="Arial"/>
        </w:rPr>
        <w:t>(Chaslyvci, Užhorod)</w:t>
      </w:r>
      <w:r>
        <w:rPr>
          <w:rFonts w:ascii="Arial" w:hAnsi="Arial"/>
        </w:rPr>
        <w:t xml:space="preserve"> a na Slovensku </w:t>
      </w:r>
      <w:r w:rsidRPr="000E659D">
        <w:rPr>
          <w:rFonts w:ascii="Arial" w:hAnsi="Arial"/>
        </w:rPr>
        <w:t>(Košice)</w:t>
      </w:r>
      <w:r>
        <w:rPr>
          <w:rFonts w:ascii="Arial" w:hAnsi="Arial"/>
        </w:rPr>
        <w:t xml:space="preserve"> uskutočnili štyri multiplikačné informačné stretnutia. Stretnutia prezentovali výsledky sieťovacej študijnej cesty </w:t>
      </w:r>
      <w:r w:rsidR="00DD426B">
        <w:rPr>
          <w:rFonts w:ascii="Arial" w:hAnsi="Arial"/>
        </w:rPr>
        <w:t>ako aj návrh následných iniciatív realizovaných v rámci sietí udržateľnej mobility a Rozprávkového kráľovstva.</w:t>
      </w:r>
      <w:r w:rsidRPr="000E659D">
        <w:rPr>
          <w:rFonts w:ascii="Arial" w:hAnsi="Arial"/>
        </w:rPr>
        <w:t xml:space="preserve">   </w:t>
      </w:r>
    </w:p>
    <w:p w14:paraId="15A6E389" w14:textId="77777777" w:rsidR="00FA48D7" w:rsidRDefault="00FA48D7"/>
    <w:p w14:paraId="3E73B04C" w14:textId="77777777" w:rsidR="00D33EDF" w:rsidRDefault="00D33EDF"/>
    <w:p w14:paraId="773F2FEB" w14:textId="77777777" w:rsidR="00D33EDF" w:rsidRDefault="00D33EDF"/>
    <w:p w14:paraId="4E1E422E" w14:textId="77777777" w:rsidR="00D33EDF" w:rsidRDefault="00D33EDF"/>
    <w:p w14:paraId="79DDC9A1" w14:textId="77777777" w:rsidR="00D33EDF" w:rsidRDefault="00D33EDF"/>
    <w:p w14:paraId="4C8D2D68" w14:textId="77777777" w:rsidR="00D33EDF" w:rsidRDefault="00D33EDF"/>
    <w:p w14:paraId="5F13DBCD" w14:textId="77777777" w:rsidR="00D33EDF" w:rsidRDefault="00D33EDF"/>
    <w:p w14:paraId="17E42C54" w14:textId="77777777" w:rsidR="00D33EDF" w:rsidRDefault="00D33EDF"/>
    <w:p w14:paraId="278558BA" w14:textId="77777777" w:rsidR="00D33EDF" w:rsidRDefault="00D33EDF"/>
    <w:p w14:paraId="41A9929D" w14:textId="77777777" w:rsidR="00D33EDF" w:rsidRDefault="00D33EDF"/>
    <w:p w14:paraId="216A6FF9" w14:textId="77777777" w:rsidR="00D33EDF" w:rsidRDefault="00D33EDF"/>
    <w:p w14:paraId="0B565C42" w14:textId="77777777" w:rsidR="00D33EDF" w:rsidRDefault="00D33EDF"/>
    <w:p w14:paraId="0B1DF751" w14:textId="77777777" w:rsidR="00D33EDF" w:rsidRDefault="00D33EDF"/>
    <w:p w14:paraId="17A59FC4" w14:textId="77777777" w:rsidR="00D33EDF" w:rsidRDefault="00D33EDF"/>
    <w:p w14:paraId="47EEE4AA" w14:textId="77777777" w:rsidR="00D33EDF" w:rsidRDefault="00D33EDF"/>
    <w:p w14:paraId="32C72C05" w14:textId="77777777" w:rsidR="00D33EDF" w:rsidRDefault="00D33EDF"/>
    <w:p w14:paraId="1DF082A0" w14:textId="77777777" w:rsidR="00D33EDF" w:rsidRDefault="00D33EDF"/>
    <w:p w14:paraId="2ED0008E" w14:textId="77777777" w:rsidR="00D33EDF" w:rsidRDefault="00D33EDF"/>
    <w:p w14:paraId="7CB2058C" w14:textId="77777777" w:rsidR="00D33EDF" w:rsidRDefault="00D33EDF"/>
    <w:p w14:paraId="548BD461" w14:textId="77777777" w:rsidR="00D33EDF" w:rsidRDefault="00D33EDF"/>
    <w:p w14:paraId="135F6548" w14:textId="77777777" w:rsidR="00D33EDF" w:rsidRDefault="00D33EDF"/>
    <w:p w14:paraId="4DBD3F0A" w14:textId="77777777" w:rsidR="00D33EDF" w:rsidRDefault="00D33EDF"/>
    <w:p w14:paraId="70285233" w14:textId="77777777" w:rsidR="00D33EDF" w:rsidRDefault="00D33EDF"/>
    <w:p w14:paraId="55E65A20" w14:textId="77777777" w:rsidR="00D33EDF" w:rsidRDefault="00D33EDF"/>
    <w:p w14:paraId="41300C7F" w14:textId="77777777" w:rsidR="004245EC" w:rsidRPr="003D2CF6" w:rsidRDefault="004245EC" w:rsidP="004245EC">
      <w:pPr>
        <w:rPr>
          <w:rFonts w:ascii="Arial" w:hAnsi="Arial" w:cs="Arial"/>
        </w:rPr>
      </w:pPr>
    </w:p>
    <w:p w14:paraId="6B5C40D2" w14:textId="77777777" w:rsidR="004245EC" w:rsidRPr="003D2CF6" w:rsidRDefault="004245EC" w:rsidP="004245EC">
      <w:pPr>
        <w:rPr>
          <w:rFonts w:ascii="Arial" w:hAnsi="Arial" w:cs="Arial"/>
        </w:rPr>
      </w:pPr>
      <w:r w:rsidRPr="003D2CF6">
        <w:rPr>
          <w:rFonts w:ascii="Arial" w:hAnsi="Arial" w:cs="Arial"/>
        </w:rPr>
        <w:t>Aktivita je financovaná z grantov Nórska prostredníctvom Nórskeho finančného mechanizmu</w:t>
      </w:r>
    </w:p>
    <w:p w14:paraId="4D2FAC94" w14:textId="585EDBE5" w:rsidR="004245EC" w:rsidRPr="003D2CF6" w:rsidRDefault="004245EC" w:rsidP="004245EC">
      <w:pPr>
        <w:rPr>
          <w:rFonts w:ascii="Arial" w:hAnsi="Arial" w:cs="Arial"/>
        </w:rPr>
      </w:pPr>
      <w:r w:rsidRPr="003D2CF6">
        <w:rPr>
          <w:rFonts w:ascii="Arial" w:hAnsi="Arial" w:cs="Arial"/>
        </w:rPr>
        <w:t>Spolufinancované zo štátneho rozpočtu Slovens</w:t>
      </w:r>
      <w:r>
        <w:rPr>
          <w:rFonts w:ascii="Arial" w:hAnsi="Arial" w:cs="Arial"/>
        </w:rPr>
        <w:t>kej</w:t>
      </w:r>
      <w:r w:rsidRPr="003D2CF6">
        <w:rPr>
          <w:rFonts w:ascii="Arial" w:hAnsi="Arial" w:cs="Arial"/>
        </w:rPr>
        <w:t xml:space="preserve"> republiky </w:t>
      </w:r>
    </w:p>
    <w:p w14:paraId="011C512D" w14:textId="77777777" w:rsidR="00D33EDF" w:rsidRDefault="00D33EDF"/>
    <w:p w14:paraId="3662CCC4" w14:textId="77777777" w:rsidR="00D33EDF" w:rsidRDefault="00D33EDF"/>
    <w:p w14:paraId="3776445D" w14:textId="77777777" w:rsidR="00D33EDF" w:rsidRDefault="00D33EDF" w:rsidP="00D33EDF">
      <w:pPr>
        <w:widowControl w:val="0"/>
        <w:autoSpaceDE w:val="0"/>
        <w:autoSpaceDN w:val="0"/>
        <w:adjustRightInd w:val="0"/>
        <w:jc w:val="center"/>
        <w:rPr>
          <w:rFonts w:ascii="Helvetica" w:eastAsia="ＭＳ 明朝" w:hAnsi="Helvetica" w:cs="Helvetica"/>
          <w:sz w:val="24"/>
          <w:szCs w:val="24"/>
          <w:lang w:val="en-US"/>
        </w:rPr>
      </w:pPr>
      <w:r>
        <w:rPr>
          <w:rFonts w:ascii="Helvetica" w:eastAsia="ＭＳ 明朝" w:hAnsi="Helvetica" w:cs="Helvetica"/>
          <w:b/>
          <w:bCs/>
          <w:sz w:val="36"/>
          <w:szCs w:val="36"/>
          <w:lang w:val="en-US"/>
        </w:rPr>
        <w:t>Deling får deg nærmere</w:t>
      </w:r>
    </w:p>
    <w:p w14:paraId="4F2984F7" w14:textId="77777777" w:rsidR="00D33EDF" w:rsidRDefault="00D33EDF" w:rsidP="00D33EDF">
      <w:pPr>
        <w:widowControl w:val="0"/>
        <w:autoSpaceDE w:val="0"/>
        <w:autoSpaceDN w:val="0"/>
        <w:adjustRightInd w:val="0"/>
        <w:rPr>
          <w:rFonts w:ascii="Helvetica" w:eastAsia="ＭＳ 明朝" w:hAnsi="Helvetica" w:cs="Helvetica"/>
          <w:sz w:val="24"/>
          <w:szCs w:val="24"/>
          <w:lang w:val="en-US"/>
        </w:rPr>
      </w:pPr>
    </w:p>
    <w:p w14:paraId="06DEE820" w14:textId="77777777" w:rsidR="00D33EDF" w:rsidRDefault="00D33EDF" w:rsidP="00D33EDF">
      <w:pPr>
        <w:widowControl w:val="0"/>
        <w:autoSpaceDE w:val="0"/>
        <w:autoSpaceDN w:val="0"/>
        <w:adjustRightInd w:val="0"/>
        <w:rPr>
          <w:rFonts w:ascii="Helvetica" w:eastAsia="ＭＳ 明朝" w:hAnsi="Helvetica" w:cs="Helvetica"/>
          <w:sz w:val="24"/>
          <w:szCs w:val="24"/>
          <w:lang w:val="en-US"/>
        </w:rPr>
      </w:pPr>
      <w:r>
        <w:rPr>
          <w:rFonts w:ascii="Helvetica" w:eastAsia="ＭＳ 明朝" w:hAnsi="Helvetica" w:cs="Helvetica"/>
          <w:sz w:val="24"/>
          <w:szCs w:val="24"/>
          <w:lang w:val="en-US"/>
        </w:rPr>
        <w:t>Målet med nettverksstudieturet til de karpatiske bærekraftig mobilitetsnettverkene til Norge fra 16. til 23. juli 2017 var å formidle de to resultatene fra de ferdige EØS-prosjektene:</w:t>
      </w:r>
    </w:p>
    <w:p w14:paraId="307BD8C9" w14:textId="77777777" w:rsidR="00D33EDF" w:rsidRDefault="00D33EDF" w:rsidP="00D33EDF">
      <w:pPr>
        <w:widowControl w:val="0"/>
        <w:autoSpaceDE w:val="0"/>
        <w:autoSpaceDN w:val="0"/>
        <w:adjustRightInd w:val="0"/>
        <w:rPr>
          <w:rFonts w:ascii="Helvetica" w:eastAsia="ＭＳ 明朝" w:hAnsi="Helvetica" w:cs="Helvetica"/>
          <w:sz w:val="24"/>
          <w:szCs w:val="24"/>
          <w:lang w:val="en-US"/>
        </w:rPr>
      </w:pPr>
    </w:p>
    <w:p w14:paraId="1A386399" w14:textId="77777777" w:rsidR="00D33EDF" w:rsidRDefault="00D33EDF" w:rsidP="00D33EDF">
      <w:pPr>
        <w:widowControl w:val="0"/>
        <w:autoSpaceDE w:val="0"/>
        <w:autoSpaceDN w:val="0"/>
        <w:adjustRightInd w:val="0"/>
        <w:rPr>
          <w:rFonts w:ascii="Helvetica" w:eastAsia="ＭＳ 明朝" w:hAnsi="Helvetica" w:cs="Helvetica"/>
          <w:sz w:val="24"/>
          <w:szCs w:val="24"/>
          <w:lang w:val="en-US"/>
        </w:rPr>
      </w:pPr>
      <w:r>
        <w:rPr>
          <w:rFonts w:ascii="Helvetica" w:eastAsia="ＭＳ 明朝" w:hAnsi="Helvetica" w:cs="Helvetica"/>
          <w:sz w:val="24"/>
          <w:szCs w:val="24"/>
          <w:lang w:val="en-US"/>
        </w:rPr>
        <w:t xml:space="preserve">- Prosjekt </w:t>
      </w:r>
      <w:r>
        <w:rPr>
          <w:rFonts w:ascii="Helvetica" w:eastAsia="ＭＳ 明朝" w:hAnsi="Helvetica" w:cs="Helvetica"/>
          <w:b/>
          <w:bCs/>
          <w:sz w:val="24"/>
          <w:szCs w:val="24"/>
          <w:lang w:val="en-US"/>
        </w:rPr>
        <w:t>ANTIC</w:t>
      </w:r>
      <w:r>
        <w:rPr>
          <w:rFonts w:ascii="Helvetica" w:eastAsia="ＭＳ 明朝" w:hAnsi="Helvetica" w:cs="Helvetica"/>
          <w:sz w:val="24"/>
          <w:szCs w:val="24"/>
          <w:lang w:val="en-US"/>
        </w:rPr>
        <w:t xml:space="preserve"> hvor Legend foto var partner og sammen med slovakiske, ukrainske og norske partnere etablerte et nettverk av </w:t>
      </w:r>
      <w:r>
        <w:rPr>
          <w:rFonts w:ascii="Helvetica" w:eastAsia="ＭＳ 明朝" w:hAnsi="Helvetica" w:cs="Helvetica"/>
          <w:b/>
          <w:bCs/>
          <w:sz w:val="24"/>
          <w:szCs w:val="24"/>
          <w:lang w:val="en-US"/>
        </w:rPr>
        <w:t>Fairy Tale Kingdoms</w:t>
      </w:r>
      <w:r>
        <w:rPr>
          <w:rFonts w:ascii="Helvetica" w:eastAsia="ＭＳ 明朝" w:hAnsi="Helvetica" w:cs="Helvetica"/>
          <w:sz w:val="24"/>
          <w:szCs w:val="24"/>
          <w:lang w:val="en-US"/>
        </w:rPr>
        <w:t xml:space="preserve"> for familier og landlige samfunn og</w:t>
      </w:r>
    </w:p>
    <w:p w14:paraId="0051B07D" w14:textId="77777777" w:rsidR="00D33EDF" w:rsidRDefault="00D33EDF" w:rsidP="00D33EDF">
      <w:pPr>
        <w:widowControl w:val="0"/>
        <w:numPr>
          <w:ilvl w:val="0"/>
          <w:numId w:val="3"/>
        </w:numPr>
        <w:tabs>
          <w:tab w:val="left" w:pos="220"/>
          <w:tab w:val="left" w:pos="720"/>
        </w:tabs>
        <w:autoSpaceDE w:val="0"/>
        <w:autoSpaceDN w:val="0"/>
        <w:adjustRightInd w:val="0"/>
        <w:ind w:hanging="720"/>
        <w:rPr>
          <w:rFonts w:ascii="Helvetica" w:eastAsia="ＭＳ 明朝" w:hAnsi="Helvetica" w:cs="Helvetica"/>
          <w:sz w:val="24"/>
          <w:szCs w:val="24"/>
          <w:lang w:val="en-US"/>
        </w:rPr>
      </w:pPr>
      <w:r>
        <w:rPr>
          <w:rFonts w:ascii="Helvetica" w:eastAsia="ＭＳ 明朝" w:hAnsi="Helvetica" w:cs="Helvetica"/>
          <w:b/>
          <w:bCs/>
          <w:sz w:val="24"/>
          <w:szCs w:val="24"/>
          <w:lang w:val="en-US"/>
        </w:rPr>
        <w:t>«European Mobility Week - Karpatisk nettverk"</w:t>
      </w:r>
      <w:r>
        <w:rPr>
          <w:rFonts w:ascii="Helvetica" w:eastAsia="ＭＳ 明朝" w:hAnsi="Helvetica" w:cs="Helvetica"/>
          <w:sz w:val="24"/>
          <w:szCs w:val="24"/>
          <w:lang w:val="en-US"/>
        </w:rPr>
        <w:t xml:space="preserve"> der søkeren var Lead-partner under Small Grant-programmet, og sammen med slovakiske, ukrainske og norske partnere etablerte 3 bærekraftige nettverk for lokal mobilitet, fremme sykling og ikke-motorisert transport.</w:t>
      </w:r>
    </w:p>
    <w:p w14:paraId="58EC5EF6" w14:textId="77777777" w:rsidR="00D33EDF" w:rsidRDefault="00D33EDF" w:rsidP="00D33EDF">
      <w:pPr>
        <w:widowControl w:val="0"/>
        <w:autoSpaceDE w:val="0"/>
        <w:autoSpaceDN w:val="0"/>
        <w:adjustRightInd w:val="0"/>
        <w:rPr>
          <w:rFonts w:ascii="Helvetica" w:eastAsia="ＭＳ 明朝" w:hAnsi="Helvetica" w:cs="Helvetica"/>
          <w:sz w:val="24"/>
          <w:szCs w:val="24"/>
          <w:lang w:val="en-US"/>
        </w:rPr>
      </w:pPr>
    </w:p>
    <w:p w14:paraId="7F03DC01" w14:textId="77777777" w:rsidR="00D33EDF" w:rsidRDefault="00D33EDF" w:rsidP="00D33EDF">
      <w:pPr>
        <w:widowControl w:val="0"/>
        <w:autoSpaceDE w:val="0"/>
        <w:autoSpaceDN w:val="0"/>
        <w:adjustRightInd w:val="0"/>
        <w:rPr>
          <w:rFonts w:ascii="Helvetica" w:eastAsia="ＭＳ 明朝" w:hAnsi="Helvetica" w:cs="Helvetica"/>
          <w:sz w:val="24"/>
          <w:szCs w:val="24"/>
          <w:lang w:val="en-US"/>
        </w:rPr>
      </w:pPr>
      <w:r>
        <w:rPr>
          <w:rFonts w:ascii="Helvetica" w:eastAsia="ＭＳ 明朝" w:hAnsi="Helvetica" w:cs="Helvetica"/>
          <w:sz w:val="24"/>
          <w:szCs w:val="24"/>
          <w:lang w:val="en-US"/>
        </w:rPr>
        <w:t>Målet med nettverksstudieturen var å formidle god praksis, involvere nye medlemmer i nettene, utvikle og dele nye ideer og forslag til fremtidige tiltak og mulige prosjekter og oppdatere eksisterende programmer og tiltak.</w:t>
      </w:r>
    </w:p>
    <w:p w14:paraId="521C1C61" w14:textId="77777777" w:rsidR="00D33EDF" w:rsidRDefault="00D33EDF" w:rsidP="00D33EDF">
      <w:pPr>
        <w:widowControl w:val="0"/>
        <w:autoSpaceDE w:val="0"/>
        <w:autoSpaceDN w:val="0"/>
        <w:adjustRightInd w:val="0"/>
        <w:rPr>
          <w:rFonts w:ascii="Helvetica" w:eastAsia="ＭＳ 明朝" w:hAnsi="Helvetica" w:cs="Helvetica"/>
          <w:sz w:val="24"/>
          <w:szCs w:val="24"/>
          <w:lang w:val="en-US"/>
        </w:rPr>
      </w:pPr>
    </w:p>
    <w:p w14:paraId="1B79A58F" w14:textId="77777777" w:rsidR="00D33EDF" w:rsidRDefault="00D33EDF" w:rsidP="00D33EDF">
      <w:pPr>
        <w:rPr>
          <w:rFonts w:ascii="Helvetica" w:eastAsia="ＭＳ 明朝" w:hAnsi="Helvetica" w:cs="Helvetica"/>
          <w:sz w:val="24"/>
          <w:szCs w:val="24"/>
          <w:lang w:val="en-US"/>
        </w:rPr>
      </w:pPr>
      <w:r>
        <w:rPr>
          <w:rFonts w:ascii="Helvetica" w:eastAsia="ＭＳ 明朝" w:hAnsi="Helvetica" w:cs="Helvetica"/>
          <w:sz w:val="24"/>
          <w:szCs w:val="24"/>
          <w:lang w:val="en-US"/>
        </w:rPr>
        <w:t>Den detaljerte rapporten fra aktiviteten:</w:t>
      </w:r>
    </w:p>
    <w:p w14:paraId="24D11D24" w14:textId="77777777" w:rsidR="00D33EDF" w:rsidRDefault="00D33EDF" w:rsidP="00D33EDF">
      <w:pPr>
        <w:rPr>
          <w:rFonts w:ascii="Helvetica" w:eastAsia="ＭＳ 明朝" w:hAnsi="Helvetica" w:cs="Helvetica"/>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5812"/>
      </w:tblGrid>
      <w:tr w:rsidR="00D33EDF" w:rsidRPr="009618B5" w14:paraId="20A76F8A" w14:textId="77777777" w:rsidTr="0097395C">
        <w:tc>
          <w:tcPr>
            <w:tcW w:w="817" w:type="dxa"/>
            <w:shd w:val="clear" w:color="auto" w:fill="auto"/>
          </w:tcPr>
          <w:p w14:paraId="0557BEC8" w14:textId="77777777" w:rsidR="00D33EDF" w:rsidRPr="009618B5" w:rsidRDefault="00D33EDF" w:rsidP="0097395C">
            <w:pPr>
              <w:rPr>
                <w:rFonts w:ascii="Arial" w:hAnsi="Arial"/>
              </w:rPr>
            </w:pPr>
            <w:r w:rsidRPr="009618B5">
              <w:rPr>
                <w:rFonts w:ascii="Arial" w:hAnsi="Arial"/>
              </w:rPr>
              <w:t xml:space="preserve">17.7.  </w:t>
            </w:r>
          </w:p>
        </w:tc>
        <w:tc>
          <w:tcPr>
            <w:tcW w:w="1276" w:type="dxa"/>
            <w:shd w:val="clear" w:color="auto" w:fill="auto"/>
          </w:tcPr>
          <w:p w14:paraId="123EA3D3" w14:textId="77777777" w:rsidR="00D33EDF" w:rsidRPr="009618B5" w:rsidRDefault="00D33EDF" w:rsidP="0097395C">
            <w:pPr>
              <w:rPr>
                <w:rFonts w:ascii="Arial" w:hAnsi="Arial"/>
              </w:rPr>
            </w:pPr>
            <w:r w:rsidRPr="009618B5">
              <w:rPr>
                <w:rFonts w:ascii="Arial" w:hAnsi="Arial"/>
              </w:rPr>
              <w:t xml:space="preserve">Stavanger </w:t>
            </w:r>
          </w:p>
        </w:tc>
        <w:tc>
          <w:tcPr>
            <w:tcW w:w="1559" w:type="dxa"/>
            <w:shd w:val="clear" w:color="auto" w:fill="auto"/>
          </w:tcPr>
          <w:p w14:paraId="081F8CBA" w14:textId="77777777" w:rsidR="00D33EDF" w:rsidRPr="009618B5" w:rsidRDefault="00D33EDF" w:rsidP="0097395C">
            <w:pPr>
              <w:rPr>
                <w:rFonts w:ascii="Arial" w:hAnsi="Arial"/>
              </w:rPr>
            </w:pPr>
            <w:r w:rsidRPr="009618B5">
              <w:rPr>
                <w:rFonts w:ascii="Arial" w:hAnsi="Arial"/>
              </w:rPr>
              <w:t xml:space="preserve">Arian Borhaug </w:t>
            </w:r>
          </w:p>
        </w:tc>
        <w:tc>
          <w:tcPr>
            <w:tcW w:w="5812" w:type="dxa"/>
            <w:shd w:val="clear" w:color="auto" w:fill="auto"/>
          </w:tcPr>
          <w:p w14:paraId="3D668274" w14:textId="77777777" w:rsidR="00D33EDF" w:rsidRPr="009618B5" w:rsidRDefault="00D33EDF" w:rsidP="00D33EDF">
            <w:pPr>
              <w:widowControl w:val="0"/>
              <w:autoSpaceDE w:val="0"/>
              <w:autoSpaceDN w:val="0"/>
              <w:adjustRightInd w:val="0"/>
              <w:rPr>
                <w:rFonts w:ascii="Arial" w:eastAsia="ＭＳ 明朝" w:hAnsi="Arial"/>
                <w:lang w:val="en-US"/>
              </w:rPr>
            </w:pPr>
            <w:r w:rsidRPr="009618B5">
              <w:rPr>
                <w:rFonts w:ascii="Arial" w:eastAsia="ＭＳ 明朝" w:hAnsi="Arial"/>
                <w:lang w:val="en-US"/>
              </w:rPr>
              <w:t>Undersøkelse av borgere og besøkende om tilfredshet og mening på sykkelutleie. Studieturlaget eskortert av norsk partner spurte innbyggerne og besøkende til Stavanger om deres mening, holdning og tilfredshet på City Bike System. Laget lånte og testet de elektriske bycyklene i løpet av 2 timer for å teste og vurdere sykkelopplevelsen i det indre bymiljøet. Hele evalueringsrapporten er vedlagt (vedlegg 1).</w:t>
            </w:r>
          </w:p>
        </w:tc>
      </w:tr>
      <w:tr w:rsidR="00D33EDF" w:rsidRPr="009618B5" w14:paraId="3F04C441" w14:textId="77777777" w:rsidTr="0097395C">
        <w:tc>
          <w:tcPr>
            <w:tcW w:w="817" w:type="dxa"/>
            <w:shd w:val="clear" w:color="auto" w:fill="auto"/>
          </w:tcPr>
          <w:p w14:paraId="526EBAFA" w14:textId="77777777" w:rsidR="00D33EDF" w:rsidRPr="009618B5" w:rsidRDefault="00D33EDF" w:rsidP="0097395C">
            <w:pPr>
              <w:rPr>
                <w:rFonts w:ascii="Arial" w:hAnsi="Arial"/>
              </w:rPr>
            </w:pPr>
            <w:r w:rsidRPr="009618B5">
              <w:rPr>
                <w:rFonts w:ascii="Arial" w:hAnsi="Arial"/>
              </w:rPr>
              <w:t xml:space="preserve">18.7. </w:t>
            </w:r>
          </w:p>
        </w:tc>
        <w:tc>
          <w:tcPr>
            <w:tcW w:w="1276" w:type="dxa"/>
            <w:shd w:val="clear" w:color="auto" w:fill="auto"/>
          </w:tcPr>
          <w:p w14:paraId="7D07EB59" w14:textId="77777777" w:rsidR="00D33EDF" w:rsidRPr="009618B5" w:rsidRDefault="00D33EDF" w:rsidP="0097395C">
            <w:pPr>
              <w:rPr>
                <w:rFonts w:ascii="Arial" w:hAnsi="Arial"/>
              </w:rPr>
            </w:pPr>
            <w:r w:rsidRPr="009618B5">
              <w:rPr>
                <w:rFonts w:ascii="Arial" w:hAnsi="Arial"/>
              </w:rPr>
              <w:t xml:space="preserve">Nordberg Fort </w:t>
            </w:r>
          </w:p>
        </w:tc>
        <w:tc>
          <w:tcPr>
            <w:tcW w:w="1559" w:type="dxa"/>
            <w:shd w:val="clear" w:color="auto" w:fill="auto"/>
          </w:tcPr>
          <w:p w14:paraId="33DCB011" w14:textId="77777777" w:rsidR="00D33EDF" w:rsidRPr="009618B5" w:rsidRDefault="00D33EDF" w:rsidP="0097395C">
            <w:pPr>
              <w:rPr>
                <w:rFonts w:ascii="Arial" w:hAnsi="Arial"/>
              </w:rPr>
            </w:pPr>
            <w:r w:rsidRPr="009618B5">
              <w:rPr>
                <w:rFonts w:ascii="Arial" w:hAnsi="Arial"/>
              </w:rPr>
              <w:t xml:space="preserve">Vest Agder Museet </w:t>
            </w:r>
          </w:p>
          <w:p w14:paraId="345B4408" w14:textId="77777777" w:rsidR="00D33EDF" w:rsidRPr="009618B5" w:rsidRDefault="00D33EDF" w:rsidP="0097395C">
            <w:pPr>
              <w:rPr>
                <w:rFonts w:ascii="Arial" w:hAnsi="Arial"/>
              </w:rPr>
            </w:pPr>
            <w:r w:rsidRPr="009618B5">
              <w:rPr>
                <w:rFonts w:ascii="Arial" w:hAnsi="Arial"/>
              </w:rPr>
              <w:t xml:space="preserve">(Janet Seppola) Stavanger </w:t>
            </w:r>
          </w:p>
        </w:tc>
        <w:tc>
          <w:tcPr>
            <w:tcW w:w="5812" w:type="dxa"/>
            <w:shd w:val="clear" w:color="auto" w:fill="auto"/>
          </w:tcPr>
          <w:p w14:paraId="2C4DC82A" w14:textId="77777777" w:rsidR="00D33EDF" w:rsidRPr="009618B5" w:rsidRDefault="00D33EDF" w:rsidP="0097395C">
            <w:pPr>
              <w:rPr>
                <w:rFonts w:ascii="Arial" w:hAnsi="Arial"/>
              </w:rPr>
            </w:pPr>
            <w:r w:rsidRPr="009618B5">
              <w:rPr>
                <w:rFonts w:ascii="Arial" w:eastAsia="ＭＳ 明朝" w:hAnsi="Arial"/>
                <w:lang w:val="en-US"/>
              </w:rPr>
              <w:t>I løpet av halvdagsvirksomheten presenterte studieturteamet EØS-stipendprogrammet og initiativene til de 2 prosjektene (ANTIC og EMW - Karpaternettet) sammen med de nye tiltakene som ble foreslått av nettverksmedlemmene. I lys av det årlige 2017 EMW temaet "Deling får deg nærmere", fulgte diskusjonen til debatten om sykkelanleggene i byen og deres siste utvikling og fremgang i Europa. Deltakerne ble enige om utarbeidelse av handlingsplan for fremme av sykkeldelingssystemer innen kulturinstitusjoner og landlige interessenter som er aktive i innkommende turisme. Teamet ble eskortert av Arian Borhaug gjennom Nordberg fort museum som har potensial for involvering i utviklingen av attraktive nye programmer for besøkende</w:t>
            </w:r>
          </w:p>
        </w:tc>
      </w:tr>
      <w:tr w:rsidR="00D33EDF" w:rsidRPr="009618B5" w14:paraId="1C475A31" w14:textId="77777777" w:rsidTr="0097395C">
        <w:tc>
          <w:tcPr>
            <w:tcW w:w="817" w:type="dxa"/>
            <w:shd w:val="clear" w:color="auto" w:fill="auto"/>
          </w:tcPr>
          <w:p w14:paraId="34E9D904" w14:textId="77777777" w:rsidR="00D33EDF" w:rsidRPr="009618B5" w:rsidRDefault="00D33EDF" w:rsidP="0097395C">
            <w:pPr>
              <w:rPr>
                <w:rFonts w:ascii="Arial" w:hAnsi="Arial"/>
              </w:rPr>
            </w:pPr>
            <w:r w:rsidRPr="009618B5">
              <w:rPr>
                <w:rFonts w:ascii="Arial" w:hAnsi="Arial"/>
              </w:rPr>
              <w:t xml:space="preserve">19.7. </w:t>
            </w:r>
          </w:p>
        </w:tc>
        <w:tc>
          <w:tcPr>
            <w:tcW w:w="1276" w:type="dxa"/>
            <w:shd w:val="clear" w:color="auto" w:fill="auto"/>
          </w:tcPr>
          <w:p w14:paraId="0A373B68" w14:textId="77777777" w:rsidR="00D33EDF" w:rsidRPr="009618B5" w:rsidRDefault="00D33EDF" w:rsidP="0097395C">
            <w:pPr>
              <w:rPr>
                <w:rFonts w:ascii="Arial" w:hAnsi="Arial"/>
              </w:rPr>
            </w:pPr>
            <w:r w:rsidRPr="009618B5">
              <w:rPr>
                <w:rFonts w:ascii="Arial" w:hAnsi="Arial"/>
              </w:rPr>
              <w:t xml:space="preserve">Borhaug </w:t>
            </w:r>
          </w:p>
        </w:tc>
        <w:tc>
          <w:tcPr>
            <w:tcW w:w="1559" w:type="dxa"/>
            <w:shd w:val="clear" w:color="auto" w:fill="auto"/>
          </w:tcPr>
          <w:p w14:paraId="03EECD2A" w14:textId="77777777" w:rsidR="00D33EDF" w:rsidRPr="009618B5" w:rsidRDefault="00D33EDF" w:rsidP="0097395C">
            <w:pPr>
              <w:rPr>
                <w:rFonts w:ascii="Arial" w:hAnsi="Arial"/>
              </w:rPr>
            </w:pPr>
            <w:r w:rsidRPr="009618B5">
              <w:rPr>
                <w:rFonts w:ascii="Arial" w:hAnsi="Arial"/>
              </w:rPr>
              <w:t>Listakøyta  Museet  (Halvor Sten Langemyr)</w:t>
            </w:r>
          </w:p>
        </w:tc>
        <w:tc>
          <w:tcPr>
            <w:tcW w:w="5812" w:type="dxa"/>
            <w:shd w:val="clear" w:color="auto" w:fill="auto"/>
          </w:tcPr>
          <w:p w14:paraId="7B418990" w14:textId="77777777" w:rsidR="00D33EDF" w:rsidRPr="009618B5" w:rsidRDefault="00D33EDF" w:rsidP="00D33EDF">
            <w:pPr>
              <w:widowControl w:val="0"/>
              <w:autoSpaceDE w:val="0"/>
              <w:autoSpaceDN w:val="0"/>
              <w:adjustRightInd w:val="0"/>
              <w:rPr>
                <w:rFonts w:ascii="Arial" w:eastAsia="ＭＳ 明朝" w:hAnsi="Arial"/>
                <w:lang w:val="en-US"/>
              </w:rPr>
            </w:pPr>
            <w:r w:rsidRPr="009618B5">
              <w:rPr>
                <w:rFonts w:ascii="Arial" w:eastAsia="ＭＳ 明朝" w:hAnsi="Arial"/>
                <w:lang w:val="en-US"/>
              </w:rPr>
              <w:t>Listakøyta Museet er et interessant (beste praksis) initiativ fra lokale håndverkere og aktivister som forvandlet et forlatt reparasjonsverksted til livlig landlig lokalmuseum som ble anerkjent og integrert i det nasjonale museumsnettet. Det lille museet har en imponerende utstilling av sjeldne gjenstander som refliserer områdets historie og liv med unike deler av 200 år gamle tradisjonelle handelsskip. Studieturteamet arrangerte et lokalt verksted med representanten for museets personlige. Som Listakøyta Museet arbeider med loale skoler og ungdom presenterte Fairy tale rike konsept hevet levende interesse for samarbeid og utveksling av god praksis med mulige nye samarbeidsmodeller. Museet er interessert i å bygge en tradisjonell fiskebåt som muliggjør databaserte simuleringer av fiske og navigasjon og dermed øke attraktiviteten for familier med barn og unge.</w:t>
            </w:r>
          </w:p>
        </w:tc>
      </w:tr>
      <w:tr w:rsidR="00D33EDF" w:rsidRPr="009618B5" w14:paraId="61B3D1F8" w14:textId="77777777" w:rsidTr="0097395C">
        <w:tc>
          <w:tcPr>
            <w:tcW w:w="817" w:type="dxa"/>
            <w:shd w:val="clear" w:color="auto" w:fill="auto"/>
          </w:tcPr>
          <w:p w14:paraId="785BCD75" w14:textId="77777777" w:rsidR="00D33EDF" w:rsidRPr="009618B5" w:rsidRDefault="00D33EDF" w:rsidP="0097395C">
            <w:pPr>
              <w:rPr>
                <w:rFonts w:ascii="Arial" w:hAnsi="Arial"/>
              </w:rPr>
            </w:pPr>
            <w:r w:rsidRPr="009618B5">
              <w:rPr>
                <w:rFonts w:ascii="Arial" w:hAnsi="Arial"/>
              </w:rPr>
              <w:t xml:space="preserve">20.7 </w:t>
            </w:r>
          </w:p>
        </w:tc>
        <w:tc>
          <w:tcPr>
            <w:tcW w:w="1276" w:type="dxa"/>
            <w:shd w:val="clear" w:color="auto" w:fill="auto"/>
          </w:tcPr>
          <w:p w14:paraId="74E60287" w14:textId="77777777" w:rsidR="00D33EDF" w:rsidRPr="009618B5" w:rsidRDefault="00D33EDF" w:rsidP="0097395C">
            <w:pPr>
              <w:rPr>
                <w:rFonts w:ascii="Arial" w:hAnsi="Arial"/>
              </w:rPr>
            </w:pPr>
            <w:r w:rsidRPr="009618B5">
              <w:rPr>
                <w:rFonts w:ascii="Arial" w:hAnsi="Arial"/>
              </w:rPr>
              <w:t xml:space="preserve">Borhaug -  </w:t>
            </w:r>
          </w:p>
        </w:tc>
        <w:tc>
          <w:tcPr>
            <w:tcW w:w="1559" w:type="dxa"/>
            <w:shd w:val="clear" w:color="auto" w:fill="auto"/>
          </w:tcPr>
          <w:p w14:paraId="36FBED27" w14:textId="77777777" w:rsidR="00D33EDF" w:rsidRPr="009618B5" w:rsidRDefault="00D33EDF" w:rsidP="0097395C">
            <w:pPr>
              <w:rPr>
                <w:rFonts w:ascii="Arial" w:hAnsi="Arial"/>
              </w:rPr>
            </w:pPr>
            <w:r w:rsidRPr="009618B5">
              <w:rPr>
                <w:rFonts w:ascii="Arial" w:hAnsi="Arial"/>
              </w:rPr>
              <w:t xml:space="preserve"> Farsund kommune</w:t>
            </w:r>
          </w:p>
          <w:p w14:paraId="79C5D199" w14:textId="77777777" w:rsidR="00D33EDF" w:rsidRPr="009618B5" w:rsidRDefault="00D33EDF" w:rsidP="0097395C">
            <w:pPr>
              <w:rPr>
                <w:rFonts w:ascii="Arial" w:hAnsi="Arial"/>
              </w:rPr>
            </w:pPr>
            <w:r w:rsidRPr="009618B5">
              <w:rPr>
                <w:rFonts w:ascii="Arial" w:hAnsi="Arial"/>
              </w:rPr>
              <w:t>Bystyrets kontor</w:t>
            </w:r>
          </w:p>
        </w:tc>
        <w:tc>
          <w:tcPr>
            <w:tcW w:w="5812" w:type="dxa"/>
            <w:shd w:val="clear" w:color="auto" w:fill="auto"/>
          </w:tcPr>
          <w:p w14:paraId="3506D205" w14:textId="77777777" w:rsidR="00D33EDF" w:rsidRPr="009618B5" w:rsidRDefault="00D33EDF" w:rsidP="00D33EDF">
            <w:pPr>
              <w:widowControl w:val="0"/>
              <w:autoSpaceDE w:val="0"/>
              <w:autoSpaceDN w:val="0"/>
              <w:adjustRightInd w:val="0"/>
              <w:rPr>
                <w:rFonts w:ascii="Arial" w:eastAsia="ＭＳ 明朝" w:hAnsi="Arial"/>
                <w:lang w:val="en-US"/>
              </w:rPr>
            </w:pPr>
            <w:r w:rsidRPr="009618B5">
              <w:rPr>
                <w:rFonts w:ascii="Arial" w:eastAsia="ＭＳ 明朝" w:hAnsi="Arial"/>
                <w:lang w:val="en-US"/>
              </w:rPr>
              <w:t>Workshop om urbane og rurale bærekraftig mobilitet og eventyr Kingdom tiltak ble arrangert i Farsund rådhus. Farsund kommune representant Hilde Synnes Dronen presenterte Farsund by konseptet for regional bærekraftig mobilitet og sykling nettverksutvikling. Planene innebærer dedikert sykkelbanebygging i indre by og ambisiøse regionale nettverk mellom kommunens kommuner (Farsund, Vanse, Lista).  Nettverket vil bestå av langdistanse og naturskjønne sykkelstier med lyskilder og hvilestasjoner og eventuelt sykkeldeling, leiesystemer.. Farsund-presentasjonen er vedlagt denne rapporten (vedlegg 2). Verksteddiskusjonen førte til konklusjonen av mulig samarbeid mellom CASUMON-nettverksmedlemmene på områder av felles interesse (sykkeldeling, utlånssystemer, langdistansesporutvikling, tilgjengelighet av lokale tjenester og kampanjer for besøkende og turister).</w:t>
            </w:r>
          </w:p>
        </w:tc>
      </w:tr>
      <w:tr w:rsidR="00D33EDF" w:rsidRPr="009618B5" w14:paraId="11FF699E" w14:textId="77777777" w:rsidTr="0097395C">
        <w:tc>
          <w:tcPr>
            <w:tcW w:w="817" w:type="dxa"/>
            <w:shd w:val="clear" w:color="auto" w:fill="auto"/>
          </w:tcPr>
          <w:p w14:paraId="4A8B1439" w14:textId="77777777" w:rsidR="00D33EDF" w:rsidRPr="009618B5" w:rsidRDefault="00D33EDF" w:rsidP="0097395C">
            <w:pPr>
              <w:rPr>
                <w:rFonts w:ascii="Arial" w:hAnsi="Arial"/>
              </w:rPr>
            </w:pPr>
            <w:r w:rsidRPr="009618B5">
              <w:rPr>
                <w:rFonts w:ascii="Arial" w:hAnsi="Arial"/>
              </w:rPr>
              <w:t>21.7.</w:t>
            </w:r>
          </w:p>
        </w:tc>
        <w:tc>
          <w:tcPr>
            <w:tcW w:w="1276" w:type="dxa"/>
            <w:shd w:val="clear" w:color="auto" w:fill="auto"/>
          </w:tcPr>
          <w:p w14:paraId="5493B595" w14:textId="77777777" w:rsidR="00D33EDF" w:rsidRPr="009618B5" w:rsidRDefault="00D33EDF" w:rsidP="0097395C">
            <w:pPr>
              <w:rPr>
                <w:rFonts w:ascii="Arial" w:hAnsi="Arial"/>
              </w:rPr>
            </w:pPr>
            <w:r w:rsidRPr="009618B5">
              <w:rPr>
                <w:rFonts w:ascii="Arial" w:hAnsi="Arial"/>
              </w:rPr>
              <w:t xml:space="preserve">Borhaug  </w:t>
            </w:r>
          </w:p>
        </w:tc>
        <w:tc>
          <w:tcPr>
            <w:tcW w:w="1559" w:type="dxa"/>
            <w:shd w:val="clear" w:color="auto" w:fill="auto"/>
          </w:tcPr>
          <w:p w14:paraId="41A9FE07" w14:textId="77777777" w:rsidR="00D33EDF" w:rsidRPr="009618B5" w:rsidRDefault="00D33EDF" w:rsidP="0097395C">
            <w:pPr>
              <w:rPr>
                <w:rFonts w:ascii="Arial" w:hAnsi="Arial"/>
              </w:rPr>
            </w:pPr>
            <w:r w:rsidRPr="009618B5">
              <w:rPr>
                <w:rFonts w:ascii="Arial" w:hAnsi="Arial"/>
              </w:rPr>
              <w:t xml:space="preserve"> </w:t>
            </w:r>
          </w:p>
        </w:tc>
        <w:tc>
          <w:tcPr>
            <w:tcW w:w="5812" w:type="dxa"/>
            <w:shd w:val="clear" w:color="auto" w:fill="auto"/>
          </w:tcPr>
          <w:p w14:paraId="318337C6" w14:textId="77777777" w:rsidR="00D33EDF" w:rsidRPr="009618B5" w:rsidRDefault="00D33EDF" w:rsidP="0097395C">
            <w:pPr>
              <w:rPr>
                <w:rFonts w:ascii="Arial" w:hAnsi="Arial"/>
              </w:rPr>
            </w:pPr>
            <w:r w:rsidRPr="009618B5">
              <w:rPr>
                <w:rFonts w:ascii="Arial" w:eastAsia="ＭＳ 明朝" w:hAnsi="Arial"/>
                <w:lang w:val="en-US"/>
              </w:rPr>
              <w:t>Studietur og Stavanger Bike deling system vurdering og nettverk møte med Norwegain partnere ble organisert på denne dagen. I lys av nyere workshops og møter diskutert partnerne nettverksinitiativer, fremtidige planer og oppfølgingsaktiviteter.</w:t>
            </w:r>
          </w:p>
        </w:tc>
      </w:tr>
    </w:tbl>
    <w:p w14:paraId="0E839F34" w14:textId="77777777" w:rsidR="00D33EDF" w:rsidRDefault="00D33EDF" w:rsidP="00D33EDF"/>
    <w:p w14:paraId="3BD458AD" w14:textId="77777777" w:rsidR="004245EC" w:rsidRPr="003D2CF6" w:rsidRDefault="004245EC" w:rsidP="004245EC">
      <w:pPr>
        <w:rPr>
          <w:rFonts w:ascii="Arial" w:hAnsi="Arial" w:cs="Arial"/>
        </w:rPr>
      </w:pPr>
    </w:p>
    <w:p w14:paraId="5C5AC0DC" w14:textId="77777777" w:rsidR="004245EC" w:rsidRPr="003D2CF6" w:rsidRDefault="004245EC" w:rsidP="004245EC">
      <w:pPr>
        <w:rPr>
          <w:rFonts w:ascii="Arial" w:hAnsi="Arial" w:cs="Arial"/>
        </w:rPr>
      </w:pPr>
      <w:r w:rsidRPr="003D2CF6">
        <w:rPr>
          <w:rFonts w:ascii="Arial" w:hAnsi="Arial" w:cs="Arial"/>
        </w:rPr>
        <w:t>Støttet av tilskudd fra Norway Grants</w:t>
      </w:r>
    </w:p>
    <w:p w14:paraId="20A593DC" w14:textId="77777777" w:rsidR="004245EC" w:rsidRPr="003D2CF6" w:rsidRDefault="004245EC" w:rsidP="004245EC">
      <w:pPr>
        <w:rPr>
          <w:rFonts w:ascii="Arial" w:hAnsi="Arial" w:cs="Arial"/>
        </w:rPr>
      </w:pPr>
      <w:r w:rsidRPr="003D2CF6">
        <w:rPr>
          <w:rFonts w:ascii="Arial" w:hAnsi="Arial" w:cs="Arial"/>
        </w:rPr>
        <w:t>Medfinansiert av statsbudsjettet i Den slovakiske republikk</w:t>
      </w:r>
    </w:p>
    <w:p w14:paraId="4A26BB87" w14:textId="77777777" w:rsidR="004245EC" w:rsidRDefault="004245EC" w:rsidP="00D33EDF"/>
    <w:p w14:paraId="6A7F4855" w14:textId="77777777" w:rsidR="000C085E" w:rsidRDefault="000C085E" w:rsidP="00D33EDF">
      <w:r>
        <w:rPr>
          <w:noProof/>
          <w:lang w:val="en-US" w:eastAsia="en-US"/>
        </w:rPr>
        <w:drawing>
          <wp:inline distT="0" distB="0" distL="0" distR="0" wp14:anchorId="5D3E5DF7" wp14:editId="3CA7C2BC">
            <wp:extent cx="2670810" cy="1774190"/>
            <wp:effectExtent l="0" t="0" r="0" b="3810"/>
            <wp:docPr id="8" name="Picture 2" descr="FOTO HD:Pictures:ANTIC BF Norsko jul 2017:CAnon 7:fb:IMG_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HD:Pictures:ANTIC BF Norsko jul 2017:CAnon 7:fb:IMG_246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70810" cy="1774190"/>
                    </a:xfrm>
                    <a:prstGeom prst="rect">
                      <a:avLst/>
                    </a:prstGeom>
                    <a:noFill/>
                    <a:ln>
                      <a:noFill/>
                    </a:ln>
                  </pic:spPr>
                </pic:pic>
              </a:graphicData>
            </a:graphic>
          </wp:inline>
        </w:drawing>
      </w:r>
      <w:r>
        <w:t xml:space="preserve">     </w:t>
      </w:r>
      <w:r>
        <w:rPr>
          <w:noProof/>
          <w:lang w:val="en-US" w:eastAsia="en-US"/>
        </w:rPr>
        <w:drawing>
          <wp:inline distT="0" distB="0" distL="0" distR="0" wp14:anchorId="0AE67413" wp14:editId="45FFC535">
            <wp:extent cx="2679700" cy="1792605"/>
            <wp:effectExtent l="0" t="0" r="12700" b="10795"/>
            <wp:docPr id="27" name="Picture 27" descr="FOTO HD:Pictures:ANTIC BF Norsko jul 2017:CAnon 7:fb:IMG_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TO HD:Pictures:ANTIC BF Norsko jul 2017:CAnon 7:fb:IMG_247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79700" cy="1792605"/>
                    </a:xfrm>
                    <a:prstGeom prst="rect">
                      <a:avLst/>
                    </a:prstGeom>
                    <a:noFill/>
                    <a:ln>
                      <a:noFill/>
                    </a:ln>
                  </pic:spPr>
                </pic:pic>
              </a:graphicData>
            </a:graphic>
          </wp:inline>
        </w:drawing>
      </w:r>
    </w:p>
    <w:p w14:paraId="3006D8CB" w14:textId="77777777" w:rsidR="000C085E" w:rsidRDefault="000C085E" w:rsidP="00D33EDF">
      <w:r>
        <w:t xml:space="preserve"> </w:t>
      </w:r>
    </w:p>
    <w:p w14:paraId="11B7BD83" w14:textId="77777777" w:rsidR="00D33EDF" w:rsidRDefault="000C085E" w:rsidP="00D33EDF">
      <w:r>
        <w:rPr>
          <w:noProof/>
          <w:lang w:val="en-US" w:eastAsia="en-US"/>
        </w:rPr>
        <w:drawing>
          <wp:inline distT="0" distB="0" distL="0" distR="0" wp14:anchorId="003D66F6" wp14:editId="4EA3A3A3">
            <wp:extent cx="2688590" cy="1792605"/>
            <wp:effectExtent l="0" t="0" r="3810" b="10795"/>
            <wp:docPr id="22" name="Picture 22" descr="FOTO HD:Pictures:ANTIC BF Norsko jul 2017:IMG_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TO HD:Pictures:ANTIC BF Norsko jul 2017:IMG_562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88590" cy="1792605"/>
                    </a:xfrm>
                    <a:prstGeom prst="rect">
                      <a:avLst/>
                    </a:prstGeom>
                    <a:noFill/>
                    <a:ln>
                      <a:noFill/>
                    </a:ln>
                  </pic:spPr>
                </pic:pic>
              </a:graphicData>
            </a:graphic>
          </wp:inline>
        </w:drawing>
      </w:r>
      <w:r>
        <w:t xml:space="preserve">    </w:t>
      </w:r>
      <w:r>
        <w:rPr>
          <w:noProof/>
          <w:lang w:val="en-US" w:eastAsia="en-US"/>
        </w:rPr>
        <w:drawing>
          <wp:inline distT="0" distB="0" distL="0" distR="0" wp14:anchorId="76C98DDD" wp14:editId="2D5443DC">
            <wp:extent cx="2707005" cy="1792605"/>
            <wp:effectExtent l="0" t="0" r="10795" b="10795"/>
            <wp:docPr id="28" name="Picture 28" descr="FOTO HD:Pictures:ANTIC BF Norsko jul 2017:IMG_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TO HD:Pictures:ANTIC BF Norsko jul 2017:IMG_637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07005" cy="1792605"/>
                    </a:xfrm>
                    <a:prstGeom prst="rect">
                      <a:avLst/>
                    </a:prstGeom>
                    <a:noFill/>
                    <a:ln>
                      <a:noFill/>
                    </a:ln>
                  </pic:spPr>
                </pic:pic>
              </a:graphicData>
            </a:graphic>
          </wp:inline>
        </w:drawing>
      </w:r>
    </w:p>
    <w:p w14:paraId="3D97B722" w14:textId="4935B6F6" w:rsidR="00CA38CD" w:rsidRDefault="00F122CE" w:rsidP="00D33EDF">
      <w:r>
        <w:t xml:space="preserve">Stavanger City Bike System </w:t>
      </w:r>
    </w:p>
    <w:p w14:paraId="00596660" w14:textId="77777777" w:rsidR="00CA38CD" w:rsidRDefault="00CA38CD" w:rsidP="00D33EDF"/>
    <w:p w14:paraId="547D317A" w14:textId="4E417B87" w:rsidR="00CA38CD" w:rsidRDefault="00631AE0" w:rsidP="00D33EDF">
      <w:r>
        <w:rPr>
          <w:noProof/>
          <w:lang w:val="en-US" w:eastAsia="en-US"/>
        </w:rPr>
        <w:drawing>
          <wp:anchor distT="0" distB="0" distL="114300" distR="114300" simplePos="0" relativeHeight="251660288" behindDoc="0" locked="0" layoutInCell="1" allowOverlap="1" wp14:anchorId="4B3FE0CC" wp14:editId="3374EECF">
            <wp:simplePos x="0" y="0"/>
            <wp:positionH relativeFrom="margin">
              <wp:posOffset>3155950</wp:posOffset>
            </wp:positionH>
            <wp:positionV relativeFrom="margin">
              <wp:posOffset>539750</wp:posOffset>
            </wp:positionV>
            <wp:extent cx="2359025" cy="1572895"/>
            <wp:effectExtent l="12065" t="0" r="0" b="0"/>
            <wp:wrapSquare wrapText="bothSides"/>
            <wp:docPr id="36" name="Picture 36" descr="FOTO HD:Pictures:ANTIC BF Norsko jul 2017:IMG_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6" descr="FOTO HD:Pictures:ANTIC BF Norsko jul 2017:IMG_637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16200000">
                      <a:off x="0" y="0"/>
                      <a:ext cx="235902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inline distT="0" distB="0" distL="0" distR="0" wp14:anchorId="066E50D1" wp14:editId="511F2476">
            <wp:extent cx="3516113" cy="2344075"/>
            <wp:effectExtent l="0" t="0" r="0" b="0"/>
            <wp:docPr id="33" name="Picture 33" descr="FOTO HD:Pictures:ANTIC BF Norsko jul 2017:IMG_5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TO HD:Pictures:ANTIC BF Norsko jul 2017:IMG_573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17026" cy="2344684"/>
                    </a:xfrm>
                    <a:prstGeom prst="rect">
                      <a:avLst/>
                    </a:prstGeom>
                    <a:noFill/>
                    <a:ln>
                      <a:noFill/>
                    </a:ln>
                  </pic:spPr>
                </pic:pic>
              </a:graphicData>
            </a:graphic>
          </wp:inline>
        </w:drawing>
      </w:r>
    </w:p>
    <w:p w14:paraId="61E004D0" w14:textId="2CB8CFAA" w:rsidR="00CA38CD" w:rsidRDefault="00F122CE" w:rsidP="00D33EDF">
      <w:r>
        <w:t>Nortberg fjord múzeum</w:t>
      </w:r>
    </w:p>
    <w:p w14:paraId="0BBC98CB" w14:textId="31BA366B" w:rsidR="000C085E" w:rsidRDefault="00CA38CD" w:rsidP="00D33EDF">
      <w:r>
        <w:t xml:space="preserve">    </w:t>
      </w:r>
    </w:p>
    <w:p w14:paraId="191AD79C" w14:textId="77777777" w:rsidR="00CA38CD" w:rsidRDefault="00CA38CD" w:rsidP="00D33EDF"/>
    <w:p w14:paraId="35CE3152" w14:textId="77777777" w:rsidR="00CA38CD" w:rsidRDefault="00CA38CD" w:rsidP="00D33EDF"/>
    <w:p w14:paraId="4246F2BA" w14:textId="77777777" w:rsidR="00CA38CD" w:rsidRDefault="00CA38CD" w:rsidP="00D33EDF"/>
    <w:p w14:paraId="36DA9E8A" w14:textId="4FC66211" w:rsidR="00CA38CD" w:rsidRDefault="00F122CE" w:rsidP="00D33EDF">
      <w:r>
        <w:rPr>
          <w:noProof/>
          <w:lang w:val="en-US" w:eastAsia="en-US"/>
        </w:rPr>
        <w:drawing>
          <wp:anchor distT="0" distB="0" distL="114300" distR="114300" simplePos="0" relativeHeight="251659264" behindDoc="0" locked="0" layoutInCell="1" allowOverlap="1" wp14:anchorId="089DD39B" wp14:editId="08AD03B1">
            <wp:simplePos x="0" y="0"/>
            <wp:positionH relativeFrom="margin">
              <wp:posOffset>1720215</wp:posOffset>
            </wp:positionH>
            <wp:positionV relativeFrom="margin">
              <wp:posOffset>3326765</wp:posOffset>
            </wp:positionV>
            <wp:extent cx="3268345" cy="2178050"/>
            <wp:effectExtent l="11748" t="0" r="0" b="0"/>
            <wp:wrapSquare wrapText="bothSides"/>
            <wp:docPr id="35" name="Picture 35" descr="FOTO HD:Pictures:ANTIC BF Norsko jul 2017:IMG_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5" descr="FOTO HD:Pictures:ANTIC BF Norsko jul 2017:IMG_573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16200000">
                      <a:off x="0" y="0"/>
                      <a:ext cx="3268345" cy="2178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14:anchorId="39890E50" wp14:editId="23A45EFE">
            <wp:simplePos x="0" y="0"/>
            <wp:positionH relativeFrom="margin">
              <wp:posOffset>-560070</wp:posOffset>
            </wp:positionH>
            <wp:positionV relativeFrom="margin">
              <wp:posOffset>3307715</wp:posOffset>
            </wp:positionV>
            <wp:extent cx="3277235" cy="2208530"/>
            <wp:effectExtent l="953" t="0" r="317" b="318"/>
            <wp:wrapSquare wrapText="bothSides"/>
            <wp:docPr id="34" name="Picture 34" descr="FOTO HD:Pictures:ANTIC BF Norsko jul 2017:IMG_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4" descr="FOTO HD:Pictures:ANTIC BF Norsko jul 2017:IMG_5746.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16200000">
                      <a:off x="0" y="0"/>
                      <a:ext cx="3277235" cy="2208530"/>
                    </a:xfrm>
                    <a:prstGeom prst="rect">
                      <a:avLst/>
                    </a:prstGeom>
                    <a:noFill/>
                    <a:ln>
                      <a:noFill/>
                    </a:ln>
                  </pic:spPr>
                </pic:pic>
              </a:graphicData>
            </a:graphic>
          </wp:anchor>
        </w:drawing>
      </w:r>
    </w:p>
    <w:p w14:paraId="7C00ED38" w14:textId="77777777" w:rsidR="00CA38CD" w:rsidRDefault="00CA38CD" w:rsidP="00D33EDF"/>
    <w:p w14:paraId="4A997C6C" w14:textId="77777777" w:rsidR="00CA38CD" w:rsidRDefault="00CA38CD" w:rsidP="00D33EDF"/>
    <w:p w14:paraId="7D471778" w14:textId="77777777" w:rsidR="00CA38CD" w:rsidRDefault="00CA38CD" w:rsidP="00D33EDF"/>
    <w:p w14:paraId="2B5C4770" w14:textId="77777777" w:rsidR="00CA38CD" w:rsidRDefault="00CA38CD" w:rsidP="00D33EDF"/>
    <w:p w14:paraId="0E2D5C72" w14:textId="77777777" w:rsidR="00CA38CD" w:rsidRDefault="00CA38CD" w:rsidP="00D33EDF"/>
    <w:p w14:paraId="7D404333" w14:textId="77777777" w:rsidR="00CA38CD" w:rsidRDefault="00CA38CD" w:rsidP="00D33EDF"/>
    <w:p w14:paraId="255EE7CD" w14:textId="77777777" w:rsidR="00CA38CD" w:rsidRDefault="00CA38CD" w:rsidP="00D33EDF"/>
    <w:p w14:paraId="44EF6915" w14:textId="77777777" w:rsidR="00CA38CD" w:rsidRDefault="00CA38CD" w:rsidP="00D33EDF"/>
    <w:p w14:paraId="2F9F1AA7" w14:textId="77777777" w:rsidR="00CA38CD" w:rsidRDefault="00CA38CD" w:rsidP="00D33EDF"/>
    <w:p w14:paraId="05CE5236" w14:textId="77777777" w:rsidR="00CA38CD" w:rsidRDefault="00CA38CD" w:rsidP="00D33EDF"/>
    <w:p w14:paraId="5734976A" w14:textId="77777777" w:rsidR="00CA38CD" w:rsidRDefault="00CA38CD" w:rsidP="00D33EDF"/>
    <w:p w14:paraId="17A1A762" w14:textId="77777777" w:rsidR="00CA38CD" w:rsidRDefault="00CA38CD" w:rsidP="00D33EDF"/>
    <w:p w14:paraId="2F9F2754" w14:textId="77777777" w:rsidR="00CA38CD" w:rsidRDefault="00CA38CD" w:rsidP="00D33EDF"/>
    <w:p w14:paraId="07B49B5C" w14:textId="77777777" w:rsidR="00CA38CD" w:rsidRDefault="00CA38CD" w:rsidP="00D33EDF"/>
    <w:p w14:paraId="36B8C3BB" w14:textId="77777777" w:rsidR="00CA38CD" w:rsidRDefault="00CA38CD" w:rsidP="00D33EDF"/>
    <w:p w14:paraId="1BC31D89" w14:textId="77777777" w:rsidR="00F122CE" w:rsidRDefault="00F122CE" w:rsidP="00D33EDF"/>
    <w:p w14:paraId="2750BE7A" w14:textId="77777777" w:rsidR="00F122CE" w:rsidRDefault="00F122CE" w:rsidP="00D33EDF"/>
    <w:p w14:paraId="5FA82084" w14:textId="6A0B2937" w:rsidR="00F122CE" w:rsidRDefault="00F122CE" w:rsidP="00D33EDF">
      <w:r>
        <w:t xml:space="preserve">  </w:t>
      </w:r>
    </w:p>
    <w:p w14:paraId="4FF44BC2" w14:textId="493917B8" w:rsidR="00F122CE" w:rsidRDefault="00F122CE" w:rsidP="00D33EDF">
      <w:r>
        <w:t xml:space="preserve">    </w:t>
      </w:r>
    </w:p>
    <w:p w14:paraId="6939B652" w14:textId="76236848" w:rsidR="00CA38CD" w:rsidRDefault="00F122CE" w:rsidP="00D33EDF">
      <w:r>
        <w:t xml:space="preserve">                Nortberg Fjord </w:t>
      </w:r>
    </w:p>
    <w:p w14:paraId="54809C40" w14:textId="56B4FBDA" w:rsidR="00CA38CD" w:rsidRDefault="00F122CE" w:rsidP="00D33EDF">
      <w:r>
        <w:rPr>
          <w:noProof/>
          <w:lang w:val="en-US" w:eastAsia="en-US"/>
        </w:rPr>
        <w:drawing>
          <wp:inline distT="0" distB="0" distL="0" distR="0" wp14:anchorId="76824B01" wp14:editId="0D7B35FE">
            <wp:extent cx="2663275" cy="1998456"/>
            <wp:effectExtent l="0" t="0" r="3810" b="8255"/>
            <wp:docPr id="9" name="Picture 1" descr="Macintosh SSD:Users:gejzalegen:PROJEKTY LIVE :BF:new Nov16:FOTO NO:IMG_20170719_12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gejzalegen:PROJEKTY LIVE :BF:new Nov16:FOTO NO:IMG_20170719_124626.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66705" cy="2001030"/>
                    </a:xfrm>
                    <a:prstGeom prst="rect">
                      <a:avLst/>
                    </a:prstGeom>
                    <a:noFill/>
                    <a:ln>
                      <a:noFill/>
                    </a:ln>
                  </pic:spPr>
                </pic:pic>
              </a:graphicData>
            </a:graphic>
          </wp:inline>
        </w:drawing>
      </w:r>
      <w:r>
        <w:rPr>
          <w:noProof/>
          <w:lang w:val="en-US" w:eastAsia="en-US"/>
        </w:rPr>
        <w:drawing>
          <wp:inline distT="0" distB="0" distL="0" distR="0" wp14:anchorId="40AA3E63" wp14:editId="73B4ECCD">
            <wp:extent cx="2978590" cy="1985726"/>
            <wp:effectExtent l="0" t="0" r="0" b="0"/>
            <wp:docPr id="10" name="Picture 2" descr="Macintosh SSD:Users:gejzalegen:PROJEKTY LIVE :BF:new Nov16:FOTO NO:IMG_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gejzalegen:PROJEKTY LIVE :BF:new Nov16:FOTO NO:IMG_6405.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80403" cy="1986935"/>
                    </a:xfrm>
                    <a:prstGeom prst="rect">
                      <a:avLst/>
                    </a:prstGeom>
                    <a:noFill/>
                    <a:ln>
                      <a:noFill/>
                    </a:ln>
                  </pic:spPr>
                </pic:pic>
              </a:graphicData>
            </a:graphic>
          </wp:inline>
        </w:drawing>
      </w:r>
    </w:p>
    <w:p w14:paraId="4B73F93C" w14:textId="4312360E" w:rsidR="00CA38CD" w:rsidRDefault="00F122CE" w:rsidP="00D33EDF">
      <w:r>
        <w:t xml:space="preserve">  Farsund Kommune                                                           Stavanger Bike Sho</w:t>
      </w:r>
      <w:r w:rsidR="007140CA">
        <w:t>p</w:t>
      </w:r>
    </w:p>
    <w:sectPr w:rsidR="00CA38CD" w:rsidSect="00C132E6">
      <w:headerReference w:type="default" r:id="rId18"/>
      <w:footerReference w:type="default" r:id="rId19"/>
      <w:pgSz w:w="11900" w:h="16840"/>
      <w:pgMar w:top="1677" w:right="1127" w:bottom="1797" w:left="1440" w:header="56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F1D9B" w14:textId="77777777" w:rsidR="000E659D" w:rsidRDefault="000E659D" w:rsidP="00872FED">
      <w:r>
        <w:separator/>
      </w:r>
    </w:p>
  </w:endnote>
  <w:endnote w:type="continuationSeparator" w:id="0">
    <w:p w14:paraId="0564B3F7" w14:textId="77777777" w:rsidR="000E659D" w:rsidRDefault="000E659D" w:rsidP="0087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A46E" w14:textId="77777777" w:rsidR="000E659D" w:rsidRDefault="000E659D">
    <w:pPr>
      <w:pStyle w:val="Footer"/>
    </w:pPr>
    <w:r>
      <w:rPr>
        <w:noProof/>
        <w:lang w:val="en-US" w:eastAsia="en-US"/>
      </w:rPr>
      <w:drawing>
        <wp:anchor distT="0" distB="0" distL="114300" distR="114300" simplePos="0" relativeHeight="251656192" behindDoc="0" locked="0" layoutInCell="1" allowOverlap="1" wp14:anchorId="0F8E725C" wp14:editId="66C5EBEA">
          <wp:simplePos x="0" y="0"/>
          <wp:positionH relativeFrom="column">
            <wp:posOffset>2479040</wp:posOffset>
          </wp:positionH>
          <wp:positionV relativeFrom="paragraph">
            <wp:posOffset>21590</wp:posOffset>
          </wp:positionV>
          <wp:extent cx="3820795" cy="480060"/>
          <wp:effectExtent l="0" t="0" r="0" b="2540"/>
          <wp:wrapSquare wrapText="bothSides"/>
          <wp:docPr id="3" name="Picture 3" descr="Description: ETM 201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TM 2016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079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0" layoutInCell="1" allowOverlap="1" wp14:anchorId="51F86E90" wp14:editId="42B65C22">
              <wp:simplePos x="0" y="0"/>
              <wp:positionH relativeFrom="column">
                <wp:posOffset>842010</wp:posOffset>
              </wp:positionH>
              <wp:positionV relativeFrom="paragraph">
                <wp:posOffset>-59055</wp:posOffset>
              </wp:positionV>
              <wp:extent cx="1524000" cy="610870"/>
              <wp:effectExtent l="3810" t="4445" r="0" b="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B22AB" w14:textId="77777777" w:rsidR="000E659D" w:rsidRDefault="000E659D" w:rsidP="00872FED">
                          <w:pPr>
                            <w:pStyle w:val="NormalWeb"/>
                            <w:spacing w:before="0" w:beforeAutospacing="0" w:after="0" w:afterAutospacing="0"/>
                            <w:rPr>
                              <w:rFonts w:ascii="Times New Roman" w:hAnsi="Times New Roman"/>
                              <w:b/>
                              <w:bCs/>
                              <w:kern w:val="24"/>
                            </w:rPr>
                          </w:pPr>
                          <w:r w:rsidRPr="00872FED">
                            <w:rPr>
                              <w:b/>
                              <w:bCs/>
                              <w:kern w:val="24"/>
                            </w:rPr>
                            <w:t xml:space="preserve">“Slovakia – Ukraine:  </w:t>
                          </w:r>
                        </w:p>
                        <w:p w14:paraId="74ADBF0D" w14:textId="77777777" w:rsidR="000E659D" w:rsidRPr="00872FED" w:rsidRDefault="000E659D" w:rsidP="00872FED">
                          <w:pPr>
                            <w:pStyle w:val="NormalWeb"/>
                            <w:spacing w:before="0" w:beforeAutospacing="0" w:after="0" w:afterAutospacing="0"/>
                          </w:pPr>
                          <w:r w:rsidRPr="00872FED">
                            <w:rPr>
                              <w:b/>
                              <w:bCs/>
                              <w:kern w:val="24"/>
                            </w:rPr>
                            <w:t xml:space="preserve">Cooperation across the border”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1" o:spid="_x0000_s1026" type="#_x0000_t202" style="position:absolute;margin-left:66.3pt;margin-top:-4.6pt;width:120pt;height:4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" filled="f" stroked="f">
              <v:textbox>
                <w:txbxContent>
                  <w:p w14:paraId="213B22AB" w14:textId="77777777" w:rsidR="00DF6A78" w:rsidRDefault="00DF6A78" w:rsidP="00872FED">
                    <w:pPr>
                      <w:pStyle w:val="NormalWeb"/>
                      <w:spacing w:before="0" w:beforeAutospacing="0" w:after="0" w:afterAutospacing="0"/>
                      <w:rPr>
                        <w:rFonts w:ascii="Times New Roman" w:hAnsi="Times New Roman"/>
                        <w:b/>
                        <w:bCs/>
                        <w:kern w:val="24"/>
                      </w:rPr>
                    </w:pPr>
                    <w:r w:rsidRPr="00872FED">
                      <w:rPr>
                        <w:b/>
                        <w:bCs/>
                        <w:kern w:val="24"/>
                      </w:rPr>
                      <w:t xml:space="preserve">“Slovakia – Ukraine:  </w:t>
                    </w:r>
                  </w:p>
                  <w:p w14:paraId="74ADBF0D" w14:textId="77777777" w:rsidR="00DF6A78" w:rsidRPr="00872FED" w:rsidRDefault="00DF6A78" w:rsidP="00872FED">
                    <w:pPr>
                      <w:pStyle w:val="NormalWeb"/>
                      <w:spacing w:before="0" w:beforeAutospacing="0" w:after="0" w:afterAutospacing="0"/>
                    </w:pPr>
                    <w:r w:rsidRPr="00872FED">
                      <w:rPr>
                        <w:b/>
                        <w:bCs/>
                        <w:kern w:val="24"/>
                      </w:rPr>
                      <w:t xml:space="preserve">Cooperation across the border” </w:t>
                    </w:r>
                  </w:p>
                </w:txbxContent>
              </v:textbox>
            </v:shape>
          </w:pict>
        </mc:Fallback>
      </mc:AlternateContent>
    </w:r>
    <w:r>
      <w:rPr>
        <w:noProof/>
        <w:lang w:val="en-US" w:eastAsia="en-US"/>
      </w:rPr>
      <w:drawing>
        <wp:inline distT="0" distB="0" distL="0" distR="0" wp14:anchorId="68F96BAD" wp14:editId="43A4B832">
          <wp:extent cx="534035" cy="624840"/>
          <wp:effectExtent l="0" t="0" r="0" b="10160"/>
          <wp:docPr id="1" name="Picture 1" descr="Description: znak 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nak S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035" cy="6248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C0A0B" w14:textId="77777777" w:rsidR="000E659D" w:rsidRDefault="000E659D" w:rsidP="00872FED">
      <w:r>
        <w:separator/>
      </w:r>
    </w:p>
  </w:footnote>
  <w:footnote w:type="continuationSeparator" w:id="0">
    <w:p w14:paraId="235FEDCF" w14:textId="77777777" w:rsidR="000E659D" w:rsidRDefault="000E659D" w:rsidP="00872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F172" w14:textId="77777777" w:rsidR="000E659D" w:rsidRPr="00805F1D" w:rsidRDefault="000E659D" w:rsidP="00872FED">
    <w:pPr>
      <w:pStyle w:val="Header"/>
    </w:pPr>
    <w:r>
      <w:rPr>
        <w:noProof/>
        <w:lang w:val="en-US" w:eastAsia="en-US"/>
      </w:rPr>
      <w:drawing>
        <wp:anchor distT="0" distB="0" distL="114300" distR="114300" simplePos="0" relativeHeight="251657216" behindDoc="0" locked="0" layoutInCell="1" allowOverlap="1" wp14:anchorId="351D7C84" wp14:editId="473E9D15">
          <wp:simplePos x="0" y="0"/>
          <wp:positionH relativeFrom="column">
            <wp:posOffset>3116580</wp:posOffset>
          </wp:positionH>
          <wp:positionV relativeFrom="paragraph">
            <wp:posOffset>18415</wp:posOffset>
          </wp:positionV>
          <wp:extent cx="3385820" cy="525145"/>
          <wp:effectExtent l="0" t="0" r="0" b="8255"/>
          <wp:wrapSquare wrapText="bothSides"/>
          <wp:docPr id="4" name="Picture 2" descr="Description: logo_national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national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582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481D1342" wp14:editId="1E78A2A5">
          <wp:simplePos x="0" y="0"/>
          <wp:positionH relativeFrom="column">
            <wp:posOffset>2446020</wp:posOffset>
          </wp:positionH>
          <wp:positionV relativeFrom="paragraph">
            <wp:posOffset>43815</wp:posOffset>
          </wp:positionV>
          <wp:extent cx="534035" cy="534035"/>
          <wp:effectExtent l="0" t="0" r="0" b="0"/>
          <wp:wrapSquare wrapText="bothSides"/>
          <wp:docPr id="5" name="Picture 19" descr="Description: log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ogo-r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15045B5A" wp14:editId="63314324">
          <wp:simplePos x="0" y="0"/>
          <wp:positionH relativeFrom="column">
            <wp:posOffset>606425</wp:posOffset>
          </wp:positionH>
          <wp:positionV relativeFrom="paragraph">
            <wp:posOffset>-119380</wp:posOffset>
          </wp:positionV>
          <wp:extent cx="842010" cy="842010"/>
          <wp:effectExtent l="0" t="0" r="0" b="0"/>
          <wp:wrapSquare wrapText="bothSides"/>
          <wp:docPr id="7" name="Picture 1" descr="Description: 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way+Grants+-+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73E9A5CD" wp14:editId="658A8EA0">
          <wp:simplePos x="0" y="0"/>
          <wp:positionH relativeFrom="column">
            <wp:posOffset>1612900</wp:posOffset>
          </wp:positionH>
          <wp:positionV relativeFrom="paragraph">
            <wp:posOffset>34290</wp:posOffset>
          </wp:positionV>
          <wp:extent cx="715010" cy="597535"/>
          <wp:effectExtent l="0" t="0" r="0" b="0"/>
          <wp:wrapSquare wrapText="bothSides"/>
          <wp:docPr id="6" name="Picture 3" descr="Description: M:\Projects Mobility Forum\EMW\2015-2017\3 - Support to EMW Activities\Communication Toolkit\2016 Communication Toolkit\# EMW_illustrations\03-People\01-Biker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Projects Mobility Forum\EMW\2015-2017\3 - Support to EMW Activities\Communication Toolkit\2016 Communication Toolkit\# EMW_illustrations\03-People\01-Biker_r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715010" cy="597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7869721" w14:textId="77777777" w:rsidR="000E659D" w:rsidRDefault="000E65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1CFF"/>
    <w:multiLevelType w:val="hybridMultilevel"/>
    <w:tmpl w:val="3B5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95964"/>
    <w:multiLevelType w:val="hybridMultilevel"/>
    <w:tmpl w:val="350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5F"/>
    <w:rsid w:val="000A6544"/>
    <w:rsid w:val="000C085E"/>
    <w:rsid w:val="000C7AC5"/>
    <w:rsid w:val="000D05B9"/>
    <w:rsid w:val="000E659D"/>
    <w:rsid w:val="00124AB3"/>
    <w:rsid w:val="002A3342"/>
    <w:rsid w:val="002C396E"/>
    <w:rsid w:val="003F02ED"/>
    <w:rsid w:val="004245EC"/>
    <w:rsid w:val="0052470A"/>
    <w:rsid w:val="00536D1B"/>
    <w:rsid w:val="00542162"/>
    <w:rsid w:val="00554D1E"/>
    <w:rsid w:val="005A4CF0"/>
    <w:rsid w:val="00631AE0"/>
    <w:rsid w:val="006471BD"/>
    <w:rsid w:val="007140CA"/>
    <w:rsid w:val="007655E1"/>
    <w:rsid w:val="00857DD3"/>
    <w:rsid w:val="00872FED"/>
    <w:rsid w:val="009618B5"/>
    <w:rsid w:val="0097395C"/>
    <w:rsid w:val="009E48E9"/>
    <w:rsid w:val="00A241A3"/>
    <w:rsid w:val="00AC76BC"/>
    <w:rsid w:val="00B26E7F"/>
    <w:rsid w:val="00B3275F"/>
    <w:rsid w:val="00B46399"/>
    <w:rsid w:val="00B47ADB"/>
    <w:rsid w:val="00C132E6"/>
    <w:rsid w:val="00CA38CD"/>
    <w:rsid w:val="00CF241E"/>
    <w:rsid w:val="00D1652D"/>
    <w:rsid w:val="00D33EDF"/>
    <w:rsid w:val="00DD426B"/>
    <w:rsid w:val="00DF2E8B"/>
    <w:rsid w:val="00DF6A78"/>
    <w:rsid w:val="00E90FB2"/>
    <w:rsid w:val="00ED1F9E"/>
    <w:rsid w:val="00F122CE"/>
    <w:rsid w:val="00FA0A19"/>
    <w:rsid w:val="00FA48D7"/>
    <w:rsid w:val="00FF4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206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ＭＳ 明朝" w:hAnsi="Verdan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5F"/>
    <w:rPr>
      <w:rFonts w:ascii="Times New Roman" w:eastAsia="Times New Roman" w:hAnsi="Times New Roman"/>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FED"/>
    <w:pPr>
      <w:tabs>
        <w:tab w:val="center" w:pos="4320"/>
        <w:tab w:val="right" w:pos="8640"/>
      </w:tabs>
    </w:pPr>
  </w:style>
  <w:style w:type="character" w:customStyle="1" w:styleId="HeaderChar">
    <w:name w:val="Header Char"/>
    <w:link w:val="Header"/>
    <w:uiPriority w:val="99"/>
    <w:rsid w:val="00872FED"/>
    <w:rPr>
      <w:rFonts w:ascii="Times New Roman" w:eastAsia="Times New Roman" w:hAnsi="Times New Roman"/>
      <w:lang w:val="nb-NO" w:eastAsia="nb-NO"/>
    </w:rPr>
  </w:style>
  <w:style w:type="paragraph" w:styleId="Footer">
    <w:name w:val="footer"/>
    <w:basedOn w:val="Normal"/>
    <w:link w:val="FooterChar"/>
    <w:uiPriority w:val="99"/>
    <w:unhideWhenUsed/>
    <w:rsid w:val="00872FED"/>
    <w:pPr>
      <w:tabs>
        <w:tab w:val="center" w:pos="4320"/>
        <w:tab w:val="right" w:pos="8640"/>
      </w:tabs>
    </w:pPr>
  </w:style>
  <w:style w:type="character" w:customStyle="1" w:styleId="FooterChar">
    <w:name w:val="Footer Char"/>
    <w:link w:val="Footer"/>
    <w:uiPriority w:val="99"/>
    <w:rsid w:val="00872FED"/>
    <w:rPr>
      <w:rFonts w:ascii="Times New Roman" w:eastAsia="Times New Roman" w:hAnsi="Times New Roman"/>
      <w:lang w:val="nb-NO" w:eastAsia="nb-NO"/>
    </w:rPr>
  </w:style>
  <w:style w:type="paragraph" w:styleId="NormalWeb">
    <w:name w:val="Normal (Web)"/>
    <w:basedOn w:val="Normal"/>
    <w:uiPriority w:val="99"/>
    <w:semiHidden/>
    <w:unhideWhenUsed/>
    <w:rsid w:val="00872FED"/>
    <w:pPr>
      <w:spacing w:before="100" w:beforeAutospacing="1" w:after="100" w:afterAutospacing="1"/>
    </w:pPr>
    <w:rPr>
      <w:rFonts w:ascii="Times" w:eastAsia="ＭＳ 明朝" w:hAnsi="Time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ＭＳ 明朝" w:hAnsi="Verdan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5F"/>
    <w:rPr>
      <w:rFonts w:ascii="Times New Roman" w:eastAsia="Times New Roman" w:hAnsi="Times New Roman"/>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FED"/>
    <w:pPr>
      <w:tabs>
        <w:tab w:val="center" w:pos="4320"/>
        <w:tab w:val="right" w:pos="8640"/>
      </w:tabs>
    </w:pPr>
  </w:style>
  <w:style w:type="character" w:customStyle="1" w:styleId="HeaderChar">
    <w:name w:val="Header Char"/>
    <w:link w:val="Header"/>
    <w:uiPriority w:val="99"/>
    <w:rsid w:val="00872FED"/>
    <w:rPr>
      <w:rFonts w:ascii="Times New Roman" w:eastAsia="Times New Roman" w:hAnsi="Times New Roman"/>
      <w:lang w:val="nb-NO" w:eastAsia="nb-NO"/>
    </w:rPr>
  </w:style>
  <w:style w:type="paragraph" w:styleId="Footer">
    <w:name w:val="footer"/>
    <w:basedOn w:val="Normal"/>
    <w:link w:val="FooterChar"/>
    <w:uiPriority w:val="99"/>
    <w:unhideWhenUsed/>
    <w:rsid w:val="00872FED"/>
    <w:pPr>
      <w:tabs>
        <w:tab w:val="center" w:pos="4320"/>
        <w:tab w:val="right" w:pos="8640"/>
      </w:tabs>
    </w:pPr>
  </w:style>
  <w:style w:type="character" w:customStyle="1" w:styleId="FooterChar">
    <w:name w:val="Footer Char"/>
    <w:link w:val="Footer"/>
    <w:uiPriority w:val="99"/>
    <w:rsid w:val="00872FED"/>
    <w:rPr>
      <w:rFonts w:ascii="Times New Roman" w:eastAsia="Times New Roman" w:hAnsi="Times New Roman"/>
      <w:lang w:val="nb-NO" w:eastAsia="nb-NO"/>
    </w:rPr>
  </w:style>
  <w:style w:type="paragraph" w:styleId="NormalWeb">
    <w:name w:val="Normal (Web)"/>
    <w:basedOn w:val="Normal"/>
    <w:uiPriority w:val="99"/>
    <w:semiHidden/>
    <w:unhideWhenUsed/>
    <w:rsid w:val="00872FED"/>
    <w:pPr>
      <w:spacing w:before="100" w:beforeAutospacing="1" w:after="100" w:afterAutospacing="1"/>
    </w:pPr>
    <w:rPr>
      <w:rFonts w:ascii="Times" w:eastAsia="ＭＳ 明朝" w:hAnsi="Time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4" Type="http://schemas.openxmlformats.org/officeDocument/2006/relationships/image" Target="media/image14.png"/><Relationship Id="rId1" Type="http://schemas.openxmlformats.org/officeDocument/2006/relationships/image" Target="media/image11.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2208</Words>
  <Characters>12586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sdl</Company>
  <LinksUpToDate>false</LinksUpToDate>
  <CharactersWithSpaces>14765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Gejza Legen</dc:creator>
  <cp:keywords/>
  <dc:description/>
  <cp:lastModifiedBy>Gejza Legen</cp:lastModifiedBy>
  <cp:revision>11</cp:revision>
  <cp:lastPrinted>2017-09-26T16:32:00Z</cp:lastPrinted>
  <dcterms:created xsi:type="dcterms:W3CDTF">2017-10-13T13:37:00Z</dcterms:created>
  <dcterms:modified xsi:type="dcterms:W3CDTF">2017-10-21T13:53:00Z</dcterms:modified>
  <cp:category/>
</cp:coreProperties>
</file>